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6E" w:rsidRDefault="006E2B6E" w:rsidP="006E2B6E">
      <w:pPr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>
        <w:rPr>
          <w:b/>
        </w:rPr>
        <w:t>Содержание</w:t>
      </w:r>
    </w:p>
    <w:p w:rsidR="006E2B6E" w:rsidRDefault="006E2B6E" w:rsidP="006E2B6E">
      <w:pPr>
        <w:autoSpaceDE w:val="0"/>
        <w:autoSpaceDN w:val="0"/>
        <w:adjustRightInd w:val="0"/>
        <w:jc w:val="center"/>
        <w:rPr>
          <w:b/>
        </w:rPr>
      </w:pPr>
    </w:p>
    <w:p w:rsidR="006E2B6E" w:rsidRPr="004B7B03" w:rsidRDefault="006E2B6E" w:rsidP="006E2B6E">
      <w:pPr>
        <w:autoSpaceDE w:val="0"/>
        <w:autoSpaceDN w:val="0"/>
        <w:adjustRightInd w:val="0"/>
      </w:pPr>
      <w:r w:rsidRPr="004B7B03">
        <w:t>Таблица</w:t>
      </w:r>
      <w:proofErr w:type="gramStart"/>
      <w: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216"/>
        <w:gridCol w:w="4304"/>
        <w:gridCol w:w="1442"/>
      </w:tblGrid>
      <w:tr w:rsidR="006E2B6E" w:rsidRPr="001B3688" w:rsidTr="004F486D">
        <w:trPr>
          <w:trHeight w:val="578"/>
        </w:trPr>
        <w:tc>
          <w:tcPr>
            <w:tcW w:w="1101" w:type="dxa"/>
          </w:tcPr>
          <w:p w:rsidR="006E2B6E" w:rsidRPr="00545023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Раздел</w:t>
            </w:r>
          </w:p>
        </w:tc>
        <w:tc>
          <w:tcPr>
            <w:tcW w:w="2216" w:type="dxa"/>
          </w:tcPr>
          <w:p w:rsidR="006E2B6E" w:rsidRPr="0054502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Обозначение</w:t>
            </w:r>
          </w:p>
        </w:tc>
        <w:tc>
          <w:tcPr>
            <w:tcW w:w="4304" w:type="dxa"/>
          </w:tcPr>
          <w:p w:rsidR="006E2B6E" w:rsidRPr="0054502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Наименование</w:t>
            </w:r>
          </w:p>
        </w:tc>
        <w:tc>
          <w:tcPr>
            <w:tcW w:w="1442" w:type="dxa"/>
          </w:tcPr>
          <w:p w:rsidR="006E2B6E" w:rsidRPr="0054502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Стр.</w:t>
            </w:r>
          </w:p>
        </w:tc>
      </w:tr>
      <w:tr w:rsidR="006E2B6E" w:rsidRPr="001B3688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2020-07-15-ПМТ</w:t>
            </w:r>
          </w:p>
        </w:tc>
        <w:tc>
          <w:tcPr>
            <w:tcW w:w="4304" w:type="dxa"/>
          </w:tcPr>
          <w:p w:rsidR="006E2B6E" w:rsidRPr="003B0733" w:rsidRDefault="006E2B6E" w:rsidP="004F486D">
            <w:pPr>
              <w:autoSpaceDE w:val="0"/>
              <w:autoSpaceDN w:val="0"/>
              <w:adjustRightInd w:val="0"/>
              <w:rPr>
                <w:rFonts w:eastAsia="SimSun"/>
                <w:b/>
              </w:rPr>
            </w:pPr>
            <w:r w:rsidRPr="003B0733">
              <w:rPr>
                <w:rFonts w:eastAsia="SimSun"/>
                <w:b/>
              </w:rPr>
              <w:t>Проект межевания территории</w:t>
            </w: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1B3688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E3C8C">
              <w:rPr>
                <w:b/>
              </w:rPr>
              <w:t>Общие данные</w:t>
            </w:r>
          </w:p>
        </w:tc>
        <w:tc>
          <w:tcPr>
            <w:tcW w:w="1442" w:type="dxa"/>
          </w:tcPr>
          <w:p w:rsidR="006E2B6E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2-3-4</w:t>
            </w:r>
          </w:p>
        </w:tc>
      </w:tr>
      <w:tr w:rsidR="006E2B6E" w:rsidRPr="003B0733" w:rsidTr="001417A7">
        <w:trPr>
          <w:trHeight w:val="573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1417A7" w:rsidRPr="00FF60E3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FF60E3">
              <w:rPr>
                <w:rFonts w:eastAsia="SimSun"/>
              </w:rPr>
              <w:t>Перечень и сведения о площади вновь образуемых земельных участков, сп</w:t>
            </w:r>
            <w:r w:rsidRPr="00FF60E3">
              <w:rPr>
                <w:rFonts w:eastAsia="SimSun"/>
              </w:rPr>
              <w:t>о</w:t>
            </w:r>
            <w:r w:rsidRPr="00FF60E3">
              <w:rPr>
                <w:rFonts w:eastAsia="SimSun"/>
              </w:rPr>
              <w:t>собы их образования и виды разреше</w:t>
            </w:r>
            <w:r w:rsidRPr="00FF60E3">
              <w:rPr>
                <w:rFonts w:eastAsia="SimSun"/>
              </w:rPr>
              <w:t>н</w:t>
            </w:r>
            <w:r w:rsidRPr="00FF60E3">
              <w:rPr>
                <w:rFonts w:eastAsia="SimSun"/>
              </w:rPr>
              <w:t>ного использования</w:t>
            </w:r>
          </w:p>
          <w:p w:rsidR="006E2B6E" w:rsidRPr="00FF60E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E15EF4" w:rsidP="00E05758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="00FF60E3">
              <w:rPr>
                <w:rFonts w:eastAsia="SimSun"/>
              </w:rPr>
              <w:t>-6-7</w:t>
            </w: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FF60E3" w:rsidRDefault="00FF60E3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FF60E3">
              <w:rPr>
                <w:rFonts w:eastAsia="SimSun"/>
              </w:rPr>
              <w:t>Координаты границ вновь образова</w:t>
            </w:r>
            <w:r w:rsidRPr="00FF60E3">
              <w:rPr>
                <w:rFonts w:eastAsia="SimSun"/>
              </w:rPr>
              <w:t>н</w:t>
            </w:r>
            <w:r w:rsidRPr="00FF60E3">
              <w:rPr>
                <w:rFonts w:eastAsia="SimSun"/>
              </w:rPr>
              <w:t>ных земельных участков</w:t>
            </w:r>
          </w:p>
        </w:tc>
        <w:tc>
          <w:tcPr>
            <w:tcW w:w="1442" w:type="dxa"/>
          </w:tcPr>
          <w:p w:rsidR="006E2B6E" w:rsidRDefault="00FF60E3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7-8</w:t>
            </w:r>
          </w:p>
        </w:tc>
      </w:tr>
      <w:tr w:rsidR="006E2B6E" w:rsidRPr="003B0733" w:rsidTr="004F486D">
        <w:trPr>
          <w:trHeight w:val="555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3564D5" w:rsidP="001417A7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564D5">
              <w:rPr>
                <w:rFonts w:eastAsia="SimSun"/>
              </w:rPr>
              <w:t>Координаты границ вновь образова</w:t>
            </w:r>
            <w:r w:rsidRPr="003564D5">
              <w:rPr>
                <w:rFonts w:eastAsia="SimSun"/>
              </w:rPr>
              <w:t>н</w:t>
            </w:r>
            <w:r w:rsidRPr="003564D5">
              <w:rPr>
                <w:rFonts w:eastAsia="SimSun"/>
              </w:rPr>
              <w:t>ных земельных участков</w:t>
            </w:r>
          </w:p>
        </w:tc>
        <w:tc>
          <w:tcPr>
            <w:tcW w:w="1442" w:type="dxa"/>
          </w:tcPr>
          <w:p w:rsidR="006E2B6E" w:rsidRDefault="003564D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7-8-9</w:t>
            </w:r>
          </w:p>
        </w:tc>
      </w:tr>
      <w:tr w:rsidR="006E2B6E" w:rsidRPr="003B0733" w:rsidTr="004F486D">
        <w:trPr>
          <w:trHeight w:val="777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3564D5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 xml:space="preserve">Перечень </w:t>
            </w:r>
            <w:proofErr w:type="gramStart"/>
            <w:r w:rsidRPr="003564D5">
              <w:rPr>
                <w:rFonts w:eastAsia="SimSun"/>
              </w:rPr>
              <w:t>используемых</w:t>
            </w:r>
            <w:proofErr w:type="gramEnd"/>
            <w:r w:rsidRPr="003564D5">
              <w:rPr>
                <w:rFonts w:eastAsia="SimSun"/>
              </w:rPr>
              <w:t xml:space="preserve"> нормативно-</w:t>
            </w:r>
          </w:p>
          <w:p w:rsidR="006E2B6E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технических документов</w:t>
            </w:r>
          </w:p>
        </w:tc>
        <w:tc>
          <w:tcPr>
            <w:tcW w:w="1442" w:type="dxa"/>
          </w:tcPr>
          <w:p w:rsidR="006E2B6E" w:rsidRDefault="003564D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  <w:b/>
              </w:rPr>
            </w:pPr>
            <w:r w:rsidRPr="003564D5">
              <w:rPr>
                <w:rFonts w:eastAsia="SimSun"/>
                <w:b/>
              </w:rPr>
              <w:t>Графическая часть.</w:t>
            </w: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Схема границ существующих участков.</w:t>
            </w: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Схема границ образуемых участков</w:t>
            </w:r>
          </w:p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3564D5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 xml:space="preserve">Схема границ </w:t>
            </w:r>
            <w:r>
              <w:rPr>
                <w:rFonts w:eastAsia="SimSun"/>
              </w:rPr>
              <w:t>охранной зоны памятн</w:t>
            </w:r>
            <w:r>
              <w:rPr>
                <w:rFonts w:eastAsia="SimSun"/>
              </w:rPr>
              <w:t>и</w:t>
            </w:r>
            <w:r>
              <w:rPr>
                <w:rFonts w:eastAsia="SimSun"/>
              </w:rPr>
              <w:t>ков археологии</w:t>
            </w:r>
          </w:p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1417A7">
        <w:trPr>
          <w:trHeight w:val="375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3564D5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Красные линии</w:t>
            </w:r>
          </w:p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1417A7" w:rsidRPr="003B0733" w:rsidTr="001417A7">
        <w:trPr>
          <w:trHeight w:val="188"/>
        </w:trPr>
        <w:tc>
          <w:tcPr>
            <w:tcW w:w="1101" w:type="dxa"/>
            <w:tcBorders>
              <w:bottom w:val="single" w:sz="4" w:space="0" w:color="auto"/>
            </w:tcBorders>
          </w:tcPr>
          <w:p w:rsidR="001417A7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2216" w:type="dxa"/>
          </w:tcPr>
          <w:p w:rsidR="001417A7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1417A7" w:rsidRPr="003564D5" w:rsidRDefault="003564D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Охранные зоны инженерных коммун</w:t>
            </w:r>
            <w:r w:rsidRPr="003564D5">
              <w:rPr>
                <w:rFonts w:eastAsia="SimSun"/>
              </w:rPr>
              <w:t>и</w:t>
            </w:r>
            <w:r w:rsidRPr="003564D5">
              <w:rPr>
                <w:rFonts w:eastAsia="SimSun"/>
              </w:rPr>
              <w:t>каций</w:t>
            </w:r>
          </w:p>
        </w:tc>
        <w:tc>
          <w:tcPr>
            <w:tcW w:w="1442" w:type="dxa"/>
          </w:tcPr>
          <w:p w:rsidR="001417A7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</w:tbl>
    <w:p w:rsidR="006E2B6E" w:rsidRPr="003B0733" w:rsidRDefault="006E2B6E" w:rsidP="006E2B6E">
      <w:pPr>
        <w:autoSpaceDE w:val="0"/>
        <w:autoSpaceDN w:val="0"/>
        <w:adjustRightInd w:val="0"/>
        <w:rPr>
          <w:rFonts w:eastAsia="SimSun"/>
        </w:rPr>
      </w:pPr>
    </w:p>
    <w:p w:rsidR="006E2B6E" w:rsidRPr="003B0733" w:rsidRDefault="006E2B6E" w:rsidP="006E2B6E">
      <w:pPr>
        <w:autoSpaceDE w:val="0"/>
        <w:autoSpaceDN w:val="0"/>
        <w:adjustRightInd w:val="0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9274D3" w:rsidRDefault="009274D3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1417A7" w:rsidRDefault="001417A7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1417A7" w:rsidRDefault="001417A7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3B0733" w:rsidRDefault="003B0733" w:rsidP="005656DC">
      <w:pPr>
        <w:autoSpaceDE w:val="0"/>
        <w:autoSpaceDN w:val="0"/>
        <w:adjustRightInd w:val="0"/>
        <w:jc w:val="center"/>
        <w:rPr>
          <w:rFonts w:eastAsia="SimSun"/>
        </w:rPr>
      </w:pPr>
    </w:p>
    <w:p w:rsidR="003B0733" w:rsidRDefault="003B0733" w:rsidP="005656DC">
      <w:pPr>
        <w:autoSpaceDE w:val="0"/>
        <w:autoSpaceDN w:val="0"/>
        <w:adjustRightInd w:val="0"/>
        <w:jc w:val="center"/>
        <w:rPr>
          <w:rFonts w:eastAsia="SimSun"/>
        </w:rPr>
      </w:pPr>
    </w:p>
    <w:p w:rsidR="005E3C8C" w:rsidRPr="005E3C8C" w:rsidRDefault="005E3C8C" w:rsidP="005E3C8C">
      <w:pPr>
        <w:autoSpaceDE w:val="0"/>
        <w:autoSpaceDN w:val="0"/>
        <w:adjustRightInd w:val="0"/>
        <w:jc w:val="center"/>
        <w:rPr>
          <w:b/>
        </w:rPr>
      </w:pPr>
      <w:r w:rsidRPr="005E3C8C">
        <w:rPr>
          <w:b/>
        </w:rPr>
        <w:lastRenderedPageBreak/>
        <w:t>1. Общие данные</w:t>
      </w:r>
    </w:p>
    <w:p w:rsidR="005E3C8C" w:rsidRPr="005E3C8C" w:rsidRDefault="009B2D84" w:rsidP="005E3C8C">
      <w:pPr>
        <w:autoSpaceDE w:val="0"/>
        <w:autoSpaceDN w:val="0"/>
        <w:adjustRightInd w:val="0"/>
      </w:pPr>
      <w:r>
        <w:tab/>
      </w:r>
      <w:r w:rsidR="005E3C8C" w:rsidRPr="005E3C8C">
        <w:t xml:space="preserve">Подготовка проекта межевания территории </w:t>
      </w:r>
      <w:r w:rsidR="000A6B30" w:rsidRPr="000A6B30">
        <w:t xml:space="preserve">в границах ул. </w:t>
      </w:r>
      <w:r w:rsidR="00DD3623">
        <w:t>Садовая</w:t>
      </w:r>
      <w:r w:rsidR="000A6B30" w:rsidRPr="000A6B30">
        <w:t xml:space="preserve">, ул. </w:t>
      </w:r>
      <w:r w:rsidR="00DD3623">
        <w:t>Проездная, пер. Тайницкий, ул. Валовое кольцо</w:t>
      </w:r>
      <w:r w:rsidR="00414A61">
        <w:t xml:space="preserve"> </w:t>
      </w:r>
      <w:r w:rsidR="000A6B30" w:rsidRPr="000A6B30">
        <w:t>города Переславля-Залесского</w:t>
      </w:r>
      <w:r w:rsidR="000A6B30">
        <w:t>,</w:t>
      </w:r>
      <w:r w:rsidR="000A6B30" w:rsidRPr="005E3C8C">
        <w:t xml:space="preserve"> </w:t>
      </w:r>
      <w:r w:rsidR="005E3C8C" w:rsidRPr="005E3C8C">
        <w:t>квартал</w:t>
      </w:r>
      <w:r w:rsidR="000A6B30">
        <w:t xml:space="preserve">: </w:t>
      </w:r>
      <w:r w:rsidR="00DD3623">
        <w:rPr>
          <w:rFonts w:eastAsia="SimSun"/>
        </w:rPr>
        <w:t>7</w:t>
      </w:r>
      <w:r w:rsidR="00DD3623" w:rsidRPr="00F26731">
        <w:rPr>
          <w:rFonts w:eastAsia="SimSun"/>
        </w:rPr>
        <w:t>6:18:010203</w:t>
      </w:r>
      <w:r w:rsidR="00BE30B6">
        <w:rPr>
          <w:szCs w:val="26"/>
        </w:rPr>
        <w:t>, общей</w:t>
      </w:r>
      <w:r w:rsidR="005E3C8C">
        <w:rPr>
          <w:color w:val="FF0000"/>
          <w:sz w:val="26"/>
          <w:szCs w:val="26"/>
        </w:rPr>
        <w:t xml:space="preserve"> </w:t>
      </w:r>
      <w:r w:rsidR="005E3C8C" w:rsidRPr="005E3C8C">
        <w:t>площадью</w:t>
      </w:r>
      <w:r w:rsidR="00BE30B6">
        <w:t xml:space="preserve"> </w:t>
      </w:r>
      <w:r w:rsidR="00DD3623">
        <w:t>2,9 га</w:t>
      </w:r>
      <w:r w:rsidR="005E3C8C" w:rsidRPr="005E3C8C">
        <w:t xml:space="preserve"> осуществляется в рамках заключен</w:t>
      </w:r>
      <w:r w:rsidR="00DD3623">
        <w:t>ного договора при использовании</w:t>
      </w:r>
      <w:r w:rsidR="005E3C8C" w:rsidRPr="005E3C8C">
        <w:t>: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-Топографической съемки территории квартала в масштабе 1:500, выполненной ООО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«</w:t>
      </w:r>
      <w:r>
        <w:t>ГеоКадастр</w:t>
      </w:r>
      <w:r w:rsidRPr="005E3C8C">
        <w:t>»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 xml:space="preserve">- Кадастрового плана территории квартала (КПТ) </w:t>
      </w:r>
      <w:r w:rsidRPr="00D154DE">
        <w:t xml:space="preserve">от </w:t>
      </w:r>
      <w:r w:rsidR="00112B90">
        <w:t>202</w:t>
      </w:r>
      <w:r w:rsidR="00283C61" w:rsidRPr="00283C61">
        <w:t>1</w:t>
      </w:r>
      <w:r w:rsidR="00112B90">
        <w:t>г.</w:t>
      </w:r>
      <w:r w:rsidRPr="00D154DE">
        <w:t xml:space="preserve">  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Проект разработан в системе координат, используемой для ведения государственного</w:t>
      </w:r>
    </w:p>
    <w:p w:rsidR="005E3C8C" w:rsidRDefault="005E3C8C" w:rsidP="005E3C8C">
      <w:pPr>
        <w:autoSpaceDE w:val="0"/>
        <w:autoSpaceDN w:val="0"/>
        <w:adjustRightInd w:val="0"/>
      </w:pPr>
      <w:r w:rsidRPr="005E3C8C">
        <w:t>кадастра недвижимости МСК -76;</w:t>
      </w:r>
    </w:p>
    <w:p w:rsidR="00F91EA6" w:rsidRPr="00512BE1" w:rsidRDefault="00F91EA6" w:rsidP="00F91EA6">
      <w:pPr>
        <w:autoSpaceDE w:val="0"/>
        <w:autoSpaceDN w:val="0"/>
        <w:adjustRightInd w:val="0"/>
      </w:pPr>
      <w:r w:rsidRPr="00512BE1">
        <w:t>Проектируемый участок расположен:</w:t>
      </w:r>
    </w:p>
    <w:p w:rsidR="00F91EA6" w:rsidRDefault="00F91EA6" w:rsidP="00F91EA6">
      <w:pPr>
        <w:autoSpaceDE w:val="0"/>
        <w:autoSpaceDN w:val="0"/>
        <w:adjustRightInd w:val="0"/>
      </w:pPr>
      <w:r w:rsidRPr="00512BE1">
        <w:t>-  в границах зоны с особыми условиями использования территории – охранная зона Наци</w:t>
      </w:r>
      <w:r w:rsidRPr="00512BE1">
        <w:t>о</w:t>
      </w:r>
      <w:r w:rsidRPr="00512BE1">
        <w:t>нального парка «Плещеево озеро» (постановление губернатора Ярославской области от 14.08.2002 № 551)</w:t>
      </w:r>
    </w:p>
    <w:p w:rsidR="001417A7" w:rsidRDefault="001417A7" w:rsidP="001417A7">
      <w:pPr>
        <w:autoSpaceDE w:val="0"/>
        <w:autoSpaceDN w:val="0"/>
        <w:adjustRightInd w:val="0"/>
      </w:pPr>
      <w:r>
        <w:t>-в  границах территории-2-ой и 3-ий пояс зон санитарной охраны источников питьевого в</w:t>
      </w:r>
      <w:r>
        <w:t>о</w:t>
      </w:r>
      <w:r>
        <w:t xml:space="preserve">доснабжения (постановление мэра </w:t>
      </w:r>
      <w:proofErr w:type="gramStart"/>
      <w:r>
        <w:t>г</w:t>
      </w:r>
      <w:proofErr w:type="gramEnd"/>
      <w:r>
        <w:t>. Переславля-Залесского № 151 от 14.02.2002 «Об уст</w:t>
      </w:r>
      <w:r>
        <w:t>а</w:t>
      </w:r>
      <w:r>
        <w:t>новлении зоны санитарной охраны (ЗСО)- источника водоснабжения г. Переславля-Залесского»);</w:t>
      </w:r>
    </w:p>
    <w:p w:rsidR="00F91EA6" w:rsidRDefault="001417A7" w:rsidP="00F91EA6">
      <w:pPr>
        <w:autoSpaceDE w:val="0"/>
        <w:autoSpaceDN w:val="0"/>
        <w:adjustRightInd w:val="0"/>
      </w:pPr>
      <w:r>
        <w:t>-</w:t>
      </w:r>
      <w:r w:rsidRPr="00A8298A">
        <w:t xml:space="preserve"> </w:t>
      </w:r>
      <w:r>
        <w:t xml:space="preserve">в границах объекта культурного наследия регионального значения «Культурный слой, XII – XVII вв.» Решение малого Совета Ярославского областного Совета народных депутатов 21 созыва от 29.04.1993 №99 «О перечне объектов </w:t>
      </w:r>
      <w:proofErr w:type="gramStart"/>
      <w:r>
        <w:t>историко- культурного</w:t>
      </w:r>
      <w:proofErr w:type="gramEnd"/>
      <w:r>
        <w:t xml:space="preserve"> наследия области, предлагаемых для включения в Государственный свод особо ценных объектов культурного наследия Российской Федерации (1. </w:t>
      </w:r>
      <w:proofErr w:type="gramStart"/>
      <w:r>
        <w:t>Памятники археологии Ярославской области), Приказ департамента культуры Ярославской области от 20.02.2012 №7»Об утверждении границ те</w:t>
      </w:r>
      <w:r>
        <w:t>р</w:t>
      </w:r>
      <w:r>
        <w:t>риторий объектов культурного наследия»;</w:t>
      </w:r>
      <w:proofErr w:type="gramEnd"/>
    </w:p>
    <w:p w:rsidR="001417A7" w:rsidRPr="00C24BCD" w:rsidRDefault="001417A7" w:rsidP="00F91EA6">
      <w:pPr>
        <w:autoSpaceDE w:val="0"/>
        <w:autoSpaceDN w:val="0"/>
        <w:adjustRightInd w:val="0"/>
      </w:pPr>
      <w:proofErr w:type="gramStart"/>
      <w:r w:rsidRPr="00C24BCD">
        <w:t>границах</w:t>
      </w:r>
      <w:proofErr w:type="gramEnd"/>
      <w:r w:rsidRPr="00C24BCD">
        <w:t xml:space="preserve"> территории проектирования:</w:t>
      </w:r>
    </w:p>
    <w:p w:rsidR="00F91EA6" w:rsidRPr="00C24BCD" w:rsidRDefault="00F91EA6" w:rsidP="00F91EA6">
      <w:pPr>
        <w:autoSpaceDE w:val="0"/>
        <w:autoSpaceDN w:val="0"/>
        <w:adjustRightInd w:val="0"/>
      </w:pPr>
      <w:r w:rsidRPr="00C24BCD">
        <w:t xml:space="preserve">- объекты и предметы охраны (памятники) </w:t>
      </w:r>
      <w:proofErr w:type="gramStart"/>
      <w:r w:rsidRPr="00C24BCD">
        <w:t>–о</w:t>
      </w:r>
      <w:proofErr w:type="gramEnd"/>
      <w:r w:rsidRPr="00C24BCD">
        <w:t>тсутствуют;</w:t>
      </w:r>
    </w:p>
    <w:p w:rsidR="006B5C19" w:rsidRDefault="006B5C19" w:rsidP="00F91EA6">
      <w:pPr>
        <w:autoSpaceDE w:val="0"/>
        <w:autoSpaceDN w:val="0"/>
        <w:adjustRightInd w:val="0"/>
      </w:pPr>
      <w:r>
        <w:t xml:space="preserve">Часть территории квартала расположена: </w:t>
      </w:r>
    </w:p>
    <w:p w:rsidR="006B5C19" w:rsidRPr="00C24BCD" w:rsidRDefault="006B5C19" w:rsidP="00F91EA6">
      <w:pPr>
        <w:autoSpaceDE w:val="0"/>
        <w:autoSpaceDN w:val="0"/>
        <w:adjustRightInd w:val="0"/>
      </w:pPr>
      <w:r>
        <w:t xml:space="preserve">- </w:t>
      </w:r>
      <w:proofErr w:type="gramStart"/>
      <w:r>
        <w:t>в</w:t>
      </w:r>
      <w:proofErr w:type="gramEnd"/>
      <w:r>
        <w:t xml:space="preserve"> </w:t>
      </w:r>
      <w:proofErr w:type="gramStart"/>
      <w:r>
        <w:t>водоохраной</w:t>
      </w:r>
      <w:proofErr w:type="gramEnd"/>
      <w:r>
        <w:t xml:space="preserve"> зоне р. Трубеж – 100м</w:t>
      </w:r>
    </w:p>
    <w:p w:rsidR="00AD185B" w:rsidRPr="005E3C8C" w:rsidRDefault="00F91EA6" w:rsidP="00F91EA6">
      <w:pPr>
        <w:autoSpaceDE w:val="0"/>
        <w:autoSpaceDN w:val="0"/>
        <w:adjustRightInd w:val="0"/>
      </w:pPr>
      <w:r w:rsidRPr="00C24BCD">
        <w:t>Инженерно-геологические ограничения – высокое содержание грунтовой воды.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Проектом межевания территории устанавливаются границы земельных участков:</w:t>
      </w:r>
    </w:p>
    <w:p w:rsidR="005E3C8C" w:rsidRPr="005E3C8C" w:rsidRDefault="005E3C8C" w:rsidP="005E3C8C">
      <w:pPr>
        <w:autoSpaceDE w:val="0"/>
        <w:autoSpaceDN w:val="0"/>
        <w:adjustRightInd w:val="0"/>
      </w:pPr>
      <w:proofErr w:type="gramStart"/>
      <w:r w:rsidRPr="005E3C8C">
        <w:t>-вновь образованных на неиспользуемой, свободной от прав территории квартала.</w:t>
      </w:r>
      <w:proofErr w:type="gramEnd"/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В настоящее время на территории квартал</w:t>
      </w:r>
      <w:r w:rsidR="00414A61">
        <w:t>а</w:t>
      </w:r>
      <w:r w:rsidRPr="005E3C8C">
        <w:t xml:space="preserve"> учтено в государственном кадастре</w:t>
      </w:r>
    </w:p>
    <w:p w:rsidR="005E3C8C" w:rsidRPr="006B5C19" w:rsidRDefault="005E3C8C" w:rsidP="005E3C8C">
      <w:pPr>
        <w:autoSpaceDE w:val="0"/>
        <w:autoSpaceDN w:val="0"/>
        <w:adjustRightInd w:val="0"/>
      </w:pPr>
      <w:r w:rsidRPr="006B5C19">
        <w:t xml:space="preserve">недвижимости </w:t>
      </w:r>
      <w:r w:rsidR="007D1F74" w:rsidRPr="006B5C19">
        <w:t>19</w:t>
      </w:r>
      <w:r w:rsidR="0003461E" w:rsidRPr="006B5C19">
        <w:t xml:space="preserve"> </w:t>
      </w:r>
      <w:proofErr w:type="gramStart"/>
      <w:r w:rsidR="004B7258" w:rsidRPr="006B5C19">
        <w:t>земельных</w:t>
      </w:r>
      <w:proofErr w:type="gramEnd"/>
      <w:r w:rsidR="004B7258" w:rsidRPr="006B5C19">
        <w:t xml:space="preserve"> участка</w:t>
      </w:r>
      <w:r w:rsidRPr="006B5C19">
        <w:t xml:space="preserve">. </w:t>
      </w:r>
    </w:p>
    <w:p w:rsidR="005D51A5" w:rsidRDefault="005D51A5" w:rsidP="004B7B03">
      <w:pPr>
        <w:autoSpaceDE w:val="0"/>
        <w:autoSpaceDN w:val="0"/>
        <w:adjustRightInd w:val="0"/>
      </w:pPr>
    </w:p>
    <w:p w:rsidR="001417A7" w:rsidRDefault="001417A7" w:rsidP="004B7B03">
      <w:pPr>
        <w:autoSpaceDE w:val="0"/>
        <w:autoSpaceDN w:val="0"/>
        <w:adjustRightInd w:val="0"/>
      </w:pPr>
    </w:p>
    <w:p w:rsidR="0020757F" w:rsidRPr="004B7B03" w:rsidRDefault="00FF60E3" w:rsidP="004B7B03">
      <w:pPr>
        <w:autoSpaceDE w:val="0"/>
        <w:autoSpaceDN w:val="0"/>
        <w:adjustRightInd w:val="0"/>
      </w:pPr>
      <w:r>
        <w:t>Таблица</w:t>
      </w:r>
      <w:proofErr w:type="gramStart"/>
      <w:r>
        <w:t>1</w:t>
      </w:r>
      <w:proofErr w:type="gramEnd"/>
      <w:r w:rsidR="0020757F" w:rsidRPr="004B7B03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639"/>
        <w:gridCol w:w="3128"/>
        <w:gridCol w:w="23"/>
        <w:gridCol w:w="2914"/>
      </w:tblGrid>
      <w:tr w:rsidR="00BE30B6" w:rsidRPr="001B3688" w:rsidTr="00E64AF2">
        <w:trPr>
          <w:trHeight w:val="598"/>
        </w:trPr>
        <w:tc>
          <w:tcPr>
            <w:tcW w:w="959" w:type="dxa"/>
          </w:tcPr>
          <w:p w:rsidR="00BE30B6" w:rsidRPr="00545023" w:rsidRDefault="00BE30B6" w:rsidP="00C7043E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 w:rsidRPr="00545023">
              <w:rPr>
                <w:rFonts w:eastAsia="SimSun"/>
              </w:rPr>
              <w:t>№</w:t>
            </w:r>
          </w:p>
          <w:p w:rsidR="001B3688" w:rsidRPr="00545023" w:rsidRDefault="001B3688" w:rsidP="00C7043E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 w:rsidRPr="00545023">
              <w:rPr>
                <w:rFonts w:eastAsia="SimSun"/>
              </w:rPr>
              <w:t>п/п</w:t>
            </w:r>
          </w:p>
        </w:tc>
        <w:tc>
          <w:tcPr>
            <w:tcW w:w="2639" w:type="dxa"/>
          </w:tcPr>
          <w:p w:rsidR="00BE30B6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Кадастровый номер</w:t>
            </w:r>
          </w:p>
          <w:p w:rsidR="001B3688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земельного участка</w:t>
            </w:r>
          </w:p>
        </w:tc>
        <w:tc>
          <w:tcPr>
            <w:tcW w:w="3128" w:type="dxa"/>
          </w:tcPr>
          <w:p w:rsidR="0020757F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Вид </w:t>
            </w:r>
            <w:proofErr w:type="gramStart"/>
            <w:r w:rsidRPr="00545023">
              <w:rPr>
                <w:rFonts w:eastAsia="SimSun"/>
              </w:rPr>
              <w:t>разрешенного</w:t>
            </w:r>
            <w:proofErr w:type="gramEnd"/>
            <w:r w:rsidRPr="00545023">
              <w:rPr>
                <w:rFonts w:eastAsia="SimSun"/>
              </w:rPr>
              <w:t xml:space="preserve"> </w:t>
            </w:r>
          </w:p>
          <w:p w:rsidR="00BE30B6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использования</w:t>
            </w:r>
          </w:p>
        </w:tc>
        <w:tc>
          <w:tcPr>
            <w:tcW w:w="2937" w:type="dxa"/>
            <w:gridSpan w:val="2"/>
          </w:tcPr>
          <w:p w:rsidR="00BE30B6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Примечание</w:t>
            </w:r>
          </w:p>
        </w:tc>
      </w:tr>
      <w:tr w:rsidR="00AC21B6" w:rsidRPr="001B3688" w:rsidTr="00E64AF2">
        <w:trPr>
          <w:trHeight w:val="292"/>
        </w:trPr>
        <w:tc>
          <w:tcPr>
            <w:tcW w:w="959" w:type="dxa"/>
          </w:tcPr>
          <w:p w:rsidR="00AC21B6" w:rsidRPr="00545023" w:rsidRDefault="00AC21B6" w:rsidP="00C7043E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</w:p>
        </w:tc>
        <w:tc>
          <w:tcPr>
            <w:tcW w:w="8704" w:type="dxa"/>
            <w:gridSpan w:val="4"/>
          </w:tcPr>
          <w:p w:rsidR="00AC21B6" w:rsidRPr="00AC21B6" w:rsidRDefault="00AC21B6" w:rsidP="00F2673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b/>
              </w:rPr>
            </w:pPr>
            <w:r w:rsidRPr="00AC21B6">
              <w:rPr>
                <w:b/>
              </w:rPr>
              <w:t>Кадастровый квартал 76:18:</w:t>
            </w:r>
            <w:r w:rsidR="00F26731" w:rsidRPr="00F26731">
              <w:rPr>
                <w:rFonts w:eastAsia="SimSun"/>
                <w:b/>
              </w:rPr>
              <w:t xml:space="preserve"> 010203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414A61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6:18:010203:1</w:t>
            </w:r>
          </w:p>
        </w:tc>
        <w:tc>
          <w:tcPr>
            <w:tcW w:w="3151" w:type="dxa"/>
            <w:gridSpan w:val="2"/>
          </w:tcPr>
          <w:p w:rsidR="00142F7B" w:rsidRPr="00F26731" w:rsidRDefault="00F26731" w:rsidP="00414A61">
            <w:pPr>
              <w:shd w:val="clear" w:color="auto" w:fill="FFFFFF"/>
              <w:rPr>
                <w:rFonts w:asciiTheme="majorHAnsi" w:eastAsia="SimSun" w:hAnsiTheme="majorHAnsi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</w:t>
            </w:r>
          </w:p>
        </w:tc>
        <w:tc>
          <w:tcPr>
            <w:tcW w:w="3151" w:type="dxa"/>
            <w:gridSpan w:val="2"/>
          </w:tcPr>
          <w:p w:rsidR="00142F7B" w:rsidRPr="00C66DF2" w:rsidRDefault="00F26731" w:rsidP="00414A61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F26731">
            <w:pPr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3</w:t>
            </w:r>
          </w:p>
        </w:tc>
        <w:tc>
          <w:tcPr>
            <w:tcW w:w="3151" w:type="dxa"/>
            <w:gridSpan w:val="2"/>
          </w:tcPr>
          <w:p w:rsidR="00142F7B" w:rsidRPr="00C66DF2" w:rsidRDefault="00F26731" w:rsidP="00414A61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094073" w:rsidRDefault="00F26731" w:rsidP="00414A61">
            <w:pPr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15</w:t>
            </w:r>
          </w:p>
        </w:tc>
        <w:tc>
          <w:tcPr>
            <w:tcW w:w="3151" w:type="dxa"/>
            <w:gridSpan w:val="2"/>
          </w:tcPr>
          <w:p w:rsidR="00142F7B" w:rsidRPr="00C66DF2" w:rsidRDefault="00F26731" w:rsidP="009434CB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18</w:t>
            </w:r>
          </w:p>
        </w:tc>
        <w:tc>
          <w:tcPr>
            <w:tcW w:w="3151" w:type="dxa"/>
            <w:gridSpan w:val="2"/>
          </w:tcPr>
          <w:p w:rsidR="00142F7B" w:rsidRPr="00127D7E" w:rsidRDefault="00F26731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27</w:t>
            </w:r>
          </w:p>
        </w:tc>
        <w:tc>
          <w:tcPr>
            <w:tcW w:w="3151" w:type="dxa"/>
            <w:gridSpan w:val="2"/>
          </w:tcPr>
          <w:p w:rsidR="00142F7B" w:rsidRPr="00127D7E" w:rsidRDefault="00344710" w:rsidP="005A58B6">
            <w:pPr>
              <w:shd w:val="clear" w:color="auto" w:fill="FFFFFF"/>
              <w:rPr>
                <w:rFonts w:eastAsia="SimSun"/>
              </w:rPr>
            </w:pPr>
            <w:r>
              <w:rPr>
                <w:rFonts w:eastAsia="SimSun"/>
              </w:rPr>
              <w:t>Д</w:t>
            </w:r>
            <w:r w:rsidR="00142F7B" w:rsidRPr="007F51CC">
              <w:rPr>
                <w:rFonts w:eastAsia="SimSun"/>
              </w:rPr>
              <w:t xml:space="preserve">ля </w:t>
            </w:r>
            <w:r w:rsidR="005A58B6">
              <w:rPr>
                <w:rFonts w:eastAsia="SimSun"/>
              </w:rPr>
              <w:t>общественно-деловых целей (эксплуатация адм</w:t>
            </w:r>
            <w:r w:rsidR="005A58B6">
              <w:rPr>
                <w:rFonts w:eastAsia="SimSun"/>
              </w:rPr>
              <w:t>и</w:t>
            </w:r>
            <w:r w:rsidR="005A58B6">
              <w:rPr>
                <w:rFonts w:eastAsia="SimSun"/>
              </w:rPr>
              <w:t>нистративного здания)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19</w:t>
            </w:r>
          </w:p>
        </w:tc>
        <w:tc>
          <w:tcPr>
            <w:tcW w:w="3151" w:type="dxa"/>
            <w:gridSpan w:val="2"/>
          </w:tcPr>
          <w:p w:rsidR="00142F7B" w:rsidRPr="00127D7E" w:rsidRDefault="005A58B6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20</w:t>
            </w:r>
          </w:p>
        </w:tc>
        <w:tc>
          <w:tcPr>
            <w:tcW w:w="3151" w:type="dxa"/>
            <w:gridSpan w:val="2"/>
          </w:tcPr>
          <w:p w:rsidR="00142F7B" w:rsidRPr="00127D7E" w:rsidRDefault="00142F7B" w:rsidP="005A58B6">
            <w:pPr>
              <w:shd w:val="clear" w:color="auto" w:fill="FFFFFF"/>
              <w:rPr>
                <w:rFonts w:eastAsia="SimSun"/>
              </w:rPr>
            </w:pPr>
            <w:r w:rsidRPr="00FB6D17">
              <w:rPr>
                <w:rFonts w:eastAsia="SimSun"/>
              </w:rPr>
              <w:t xml:space="preserve">Для </w:t>
            </w:r>
            <w:r w:rsidR="005A58B6">
              <w:rPr>
                <w:rFonts w:eastAsia="SimSun"/>
              </w:rPr>
              <w:t>огородничества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AF222B" w:rsidRDefault="00F908E1" w:rsidP="005A58B6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28</w:t>
            </w:r>
          </w:p>
        </w:tc>
        <w:tc>
          <w:tcPr>
            <w:tcW w:w="3151" w:type="dxa"/>
            <w:gridSpan w:val="2"/>
          </w:tcPr>
          <w:p w:rsidR="00F908E1" w:rsidRPr="00127D7E" w:rsidRDefault="00F908E1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F908E1" w:rsidRPr="00545023" w:rsidRDefault="00F908E1" w:rsidP="00FC7C69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AF222B" w:rsidRDefault="00F908E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22</w:t>
            </w:r>
          </w:p>
        </w:tc>
        <w:tc>
          <w:tcPr>
            <w:tcW w:w="3151" w:type="dxa"/>
            <w:gridSpan w:val="2"/>
          </w:tcPr>
          <w:p w:rsidR="00F908E1" w:rsidRPr="00127D7E" w:rsidRDefault="00F908E1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AF222B" w:rsidRDefault="00F908E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24</w:t>
            </w:r>
          </w:p>
        </w:tc>
        <w:tc>
          <w:tcPr>
            <w:tcW w:w="3151" w:type="dxa"/>
            <w:gridSpan w:val="2"/>
          </w:tcPr>
          <w:p w:rsidR="00F908E1" w:rsidRPr="00600EAD" w:rsidRDefault="00F908E1" w:rsidP="00094073">
            <w:pPr>
              <w:shd w:val="clear" w:color="auto" w:fill="FFFFFF"/>
              <w:rPr>
                <w:rFonts w:eastAsia="SimSun"/>
                <w:color w:val="FF0000"/>
              </w:rPr>
            </w:pPr>
            <w:r>
              <w:rPr>
                <w:rFonts w:ascii="Calibri" w:hAnsi="Calibri" w:cs="Calibri"/>
                <w:color w:val="000000"/>
                <w:shd w:val="clear" w:color="auto" w:fill="F8F9FA"/>
              </w:rPr>
              <w:t>Под жилую застройку И</w:t>
            </w:r>
            <w:r>
              <w:rPr>
                <w:rFonts w:ascii="Calibri" w:hAnsi="Calibri" w:cs="Calibri"/>
                <w:color w:val="000000"/>
                <w:shd w:val="clear" w:color="auto" w:fill="F8F9FA"/>
              </w:rPr>
              <w:t>н</w:t>
            </w:r>
            <w:r>
              <w:rPr>
                <w:rFonts w:ascii="Calibri" w:hAnsi="Calibri" w:cs="Calibri"/>
                <w:color w:val="000000"/>
                <w:shd w:val="clear" w:color="auto" w:fill="F8F9FA"/>
              </w:rPr>
              <w:t>дивидуальную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AF222B" w:rsidRDefault="00F908E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29</w:t>
            </w:r>
          </w:p>
        </w:tc>
        <w:tc>
          <w:tcPr>
            <w:tcW w:w="3151" w:type="dxa"/>
            <w:gridSpan w:val="2"/>
          </w:tcPr>
          <w:p w:rsidR="00F908E1" w:rsidRPr="00600EAD" w:rsidRDefault="00F908E1" w:rsidP="00094073">
            <w:pPr>
              <w:shd w:val="clear" w:color="auto" w:fill="FFFFFF"/>
              <w:rPr>
                <w:rFonts w:eastAsia="SimSun"/>
                <w:color w:val="FF0000"/>
              </w:rPr>
            </w:pPr>
            <w:r>
              <w:rPr>
                <w:rFonts w:ascii="Calibri" w:hAnsi="Calibri" w:cs="Calibri"/>
                <w:color w:val="000000"/>
                <w:shd w:val="clear" w:color="auto" w:fill="F8F9FA"/>
              </w:rPr>
              <w:t>Для малоэтажной жилой застройки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7517E1" w:rsidRDefault="00F908E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84</w:t>
            </w:r>
          </w:p>
          <w:p w:rsidR="00F908E1" w:rsidRPr="00AF222B" w:rsidRDefault="00F908E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F908E1" w:rsidRPr="004F683C" w:rsidRDefault="00F908E1" w:rsidP="00094073">
            <w:pPr>
              <w:shd w:val="clear" w:color="auto" w:fill="FFFFFF"/>
              <w:rPr>
                <w:rFonts w:asciiTheme="majorHAnsi" w:eastAsia="SimSun" w:hAnsiTheme="majorHAnsi"/>
                <w:sz w:val="22"/>
                <w:szCs w:val="22"/>
              </w:rPr>
            </w:pPr>
            <w:r w:rsidRPr="004F683C">
              <w:rPr>
                <w:rFonts w:asciiTheme="majorHAnsi" w:eastAsia="Arial" w:hAnsiTheme="majorHAnsi" w:cs="Arial"/>
                <w:sz w:val="22"/>
                <w:szCs w:val="22"/>
              </w:rPr>
              <w:t>Для целей, не связанных со строительством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7517E1" w:rsidRDefault="00F908E1" w:rsidP="00391CF1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89</w:t>
            </w:r>
          </w:p>
          <w:p w:rsidR="00F908E1" w:rsidRPr="00AF222B" w:rsidRDefault="00F908E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F908E1" w:rsidRPr="00296E2C" w:rsidRDefault="00F908E1" w:rsidP="00296E2C">
            <w:pPr>
              <w:spacing w:line="243" w:lineRule="auto"/>
              <w:jc w:val="center"/>
              <w:rPr>
                <w:rFonts w:asciiTheme="majorHAnsi" w:hAnsiTheme="majorHAnsi"/>
              </w:rPr>
            </w:pPr>
            <w:r w:rsidRPr="00296E2C">
              <w:rPr>
                <w:rFonts w:asciiTheme="majorHAnsi" w:eastAsia="Arial" w:hAnsiTheme="majorHAnsi" w:cs="Arial"/>
              </w:rPr>
              <w:t>Для малоэтажной жилой застройки</w:t>
            </w:r>
          </w:p>
          <w:p w:rsidR="00F908E1" w:rsidRPr="00127D7E" w:rsidRDefault="00F908E1" w:rsidP="00296E2C">
            <w:pPr>
              <w:shd w:val="clear" w:color="auto" w:fill="FFFFFF"/>
              <w:rPr>
                <w:rFonts w:eastAsia="SimSun"/>
              </w:rPr>
            </w:pPr>
            <w:r w:rsidRPr="00296E2C">
              <w:rPr>
                <w:rFonts w:asciiTheme="majorHAnsi" w:eastAsia="Arial" w:hAnsiTheme="majorHAnsi" w:cs="Arial"/>
              </w:rPr>
              <w:t>(для эксплуатации мног</w:t>
            </w:r>
            <w:r w:rsidRPr="00296E2C">
              <w:rPr>
                <w:rFonts w:asciiTheme="majorHAnsi" w:eastAsia="Arial" w:hAnsiTheme="majorHAnsi" w:cs="Arial"/>
              </w:rPr>
              <w:t>о</w:t>
            </w:r>
            <w:r w:rsidRPr="00296E2C">
              <w:rPr>
                <w:rFonts w:asciiTheme="majorHAnsi" w:eastAsia="Arial" w:hAnsiTheme="majorHAnsi" w:cs="Arial"/>
              </w:rPr>
              <w:t>квартирного жилого д</w:t>
            </w:r>
            <w:r w:rsidRPr="00296E2C">
              <w:rPr>
                <w:rFonts w:asciiTheme="majorHAnsi" w:eastAsia="Arial" w:hAnsiTheme="majorHAnsi" w:cs="Arial"/>
              </w:rPr>
              <w:t>о</w:t>
            </w:r>
            <w:r w:rsidRPr="00296E2C">
              <w:rPr>
                <w:rFonts w:asciiTheme="majorHAnsi" w:eastAsia="Arial" w:hAnsiTheme="majorHAnsi" w:cs="Arial"/>
              </w:rPr>
              <w:t>ма)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7517E1" w:rsidRDefault="00F908E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90</w:t>
            </w:r>
          </w:p>
          <w:p w:rsidR="00F908E1" w:rsidRPr="00AF222B" w:rsidRDefault="00F908E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F908E1" w:rsidRPr="008F29EB" w:rsidRDefault="00F908E1" w:rsidP="009434CB">
            <w:pPr>
              <w:shd w:val="clear" w:color="auto" w:fill="FFFFFF"/>
              <w:rPr>
                <w:rFonts w:asciiTheme="majorHAnsi" w:eastAsia="SimSun" w:hAnsiTheme="majorHAnsi"/>
              </w:rPr>
            </w:pPr>
            <w:r>
              <w:rPr>
                <w:rFonts w:asciiTheme="majorHAnsi" w:eastAsia="Arial" w:hAnsiTheme="majorHAnsi" w:cs="Arial"/>
              </w:rPr>
              <w:t>М</w:t>
            </w:r>
            <w:r w:rsidRPr="008F29EB">
              <w:rPr>
                <w:rFonts w:asciiTheme="majorHAnsi" w:eastAsia="Arial" w:hAnsiTheme="majorHAnsi" w:cs="Arial"/>
              </w:rPr>
              <w:t>алоэтажная жилая з</w:t>
            </w:r>
            <w:r w:rsidRPr="008F29EB">
              <w:rPr>
                <w:rFonts w:asciiTheme="majorHAnsi" w:eastAsia="Arial" w:hAnsiTheme="majorHAnsi" w:cs="Arial"/>
              </w:rPr>
              <w:t>а</w:t>
            </w:r>
            <w:r w:rsidRPr="008F29EB">
              <w:rPr>
                <w:rFonts w:asciiTheme="majorHAnsi" w:eastAsia="Arial" w:hAnsiTheme="majorHAnsi" w:cs="Arial"/>
              </w:rPr>
              <w:t>стройка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7517E1" w:rsidRDefault="00F908E1" w:rsidP="002E2E44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92</w:t>
            </w:r>
          </w:p>
          <w:p w:rsidR="00F908E1" w:rsidRPr="00AF222B" w:rsidRDefault="00F908E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F908E1" w:rsidRPr="002E2E44" w:rsidRDefault="00F908E1" w:rsidP="002E2E44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eastAsia="Arial" w:hAnsiTheme="majorHAnsi" w:cs="Arial"/>
              </w:rPr>
              <w:t>П</w:t>
            </w:r>
            <w:r w:rsidRPr="002E2E44">
              <w:rPr>
                <w:rFonts w:asciiTheme="majorHAnsi" w:eastAsia="Arial" w:hAnsiTheme="majorHAnsi" w:cs="Arial"/>
              </w:rPr>
              <w:t>од объекты торговли,</w:t>
            </w:r>
          </w:p>
          <w:p w:rsidR="00F908E1" w:rsidRPr="002E2E44" w:rsidRDefault="00F908E1" w:rsidP="002E2E44">
            <w:pPr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общественного</w:t>
            </w:r>
          </w:p>
          <w:p w:rsidR="00F908E1" w:rsidRPr="002E2E44" w:rsidRDefault="00F908E1" w:rsidP="002E2E44">
            <w:pPr>
              <w:ind w:left="83"/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питания, бытового</w:t>
            </w:r>
          </w:p>
          <w:p w:rsidR="00F908E1" w:rsidRPr="00127D7E" w:rsidRDefault="00F908E1" w:rsidP="002E2E44">
            <w:pPr>
              <w:shd w:val="clear" w:color="auto" w:fill="F8F9FA"/>
              <w:rPr>
                <w:rFonts w:eastAsia="SimSun"/>
              </w:rPr>
            </w:pPr>
            <w:r w:rsidRPr="002E2E44">
              <w:rPr>
                <w:rFonts w:asciiTheme="majorHAnsi" w:eastAsia="Arial" w:hAnsiTheme="majorHAnsi" w:cs="Arial"/>
              </w:rPr>
              <w:t>обслуживани</w:t>
            </w:r>
            <w:r>
              <w:rPr>
                <w:rFonts w:asciiTheme="majorHAnsi" w:eastAsia="Arial" w:hAnsiTheme="majorHAnsi" w:cs="Arial"/>
              </w:rPr>
              <w:t>я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7517E1" w:rsidRDefault="00F908E1" w:rsidP="002E2E44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93</w:t>
            </w:r>
          </w:p>
          <w:p w:rsidR="00F908E1" w:rsidRPr="00127D7E" w:rsidRDefault="00F908E1" w:rsidP="00094073">
            <w:pPr>
              <w:shd w:val="clear" w:color="auto" w:fill="F8F9FA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F908E1" w:rsidRPr="002E2E44" w:rsidRDefault="00F908E1" w:rsidP="002E2E44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eastAsia="Arial" w:hAnsiTheme="majorHAnsi" w:cs="Arial"/>
              </w:rPr>
              <w:t>П</w:t>
            </w:r>
            <w:r w:rsidRPr="002E2E44">
              <w:rPr>
                <w:rFonts w:asciiTheme="majorHAnsi" w:eastAsia="Arial" w:hAnsiTheme="majorHAnsi" w:cs="Arial"/>
              </w:rPr>
              <w:t>од объекты торговли,</w:t>
            </w:r>
          </w:p>
          <w:p w:rsidR="00F908E1" w:rsidRPr="002E2E44" w:rsidRDefault="00F908E1" w:rsidP="002E2E44">
            <w:pPr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общественного</w:t>
            </w:r>
          </w:p>
          <w:p w:rsidR="00F908E1" w:rsidRPr="002E2E44" w:rsidRDefault="00F908E1" w:rsidP="002E2E44">
            <w:pPr>
              <w:ind w:left="83"/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питания, бытового</w:t>
            </w:r>
          </w:p>
          <w:p w:rsidR="00F908E1" w:rsidRPr="00127D7E" w:rsidRDefault="00F908E1" w:rsidP="002E2E44">
            <w:pPr>
              <w:shd w:val="clear" w:color="auto" w:fill="FFFFFF"/>
              <w:rPr>
                <w:rFonts w:eastAsia="SimSun"/>
              </w:rPr>
            </w:pPr>
            <w:r w:rsidRPr="002E2E44">
              <w:rPr>
                <w:rFonts w:asciiTheme="majorHAnsi" w:eastAsia="Arial" w:hAnsiTheme="majorHAnsi" w:cs="Arial"/>
              </w:rPr>
              <w:t>обслуживани</w:t>
            </w:r>
            <w:r>
              <w:rPr>
                <w:rFonts w:asciiTheme="majorHAnsi" w:eastAsia="Arial" w:hAnsiTheme="majorHAnsi" w:cs="Arial"/>
              </w:rPr>
              <w:t>я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7517E1" w:rsidRDefault="00F908E1" w:rsidP="00220410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94</w:t>
            </w:r>
          </w:p>
          <w:p w:rsidR="00F908E1" w:rsidRPr="00127D7E" w:rsidRDefault="00F908E1" w:rsidP="00094073">
            <w:pPr>
              <w:shd w:val="clear" w:color="auto" w:fill="F8F9FA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F908E1" w:rsidRPr="00220410" w:rsidRDefault="00F908E1" w:rsidP="00220410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Размещение гостиниц, а также иных зданий,</w:t>
            </w:r>
          </w:p>
          <w:p w:rsidR="00F908E1" w:rsidRPr="00220410" w:rsidRDefault="00F908E1" w:rsidP="00220410">
            <w:pPr>
              <w:spacing w:line="243" w:lineRule="auto"/>
              <w:jc w:val="center"/>
              <w:rPr>
                <w:rFonts w:asciiTheme="majorHAnsi" w:hAnsiTheme="majorHAnsi"/>
              </w:rPr>
            </w:pPr>
            <w:proofErr w:type="gramStart"/>
            <w:r w:rsidRPr="00220410">
              <w:rPr>
                <w:rFonts w:asciiTheme="majorHAnsi" w:eastAsia="Arial" w:hAnsiTheme="majorHAnsi" w:cs="Arial"/>
              </w:rPr>
              <w:t>используемых</w:t>
            </w:r>
            <w:proofErr w:type="gramEnd"/>
            <w:r w:rsidRPr="00220410">
              <w:rPr>
                <w:rFonts w:asciiTheme="majorHAnsi" w:eastAsia="Arial" w:hAnsiTheme="majorHAnsi" w:cs="Arial"/>
              </w:rPr>
              <w:t xml:space="preserve"> с целью и</w:t>
            </w:r>
            <w:r w:rsidRPr="00220410">
              <w:rPr>
                <w:rFonts w:asciiTheme="majorHAnsi" w:eastAsia="Arial" w:hAnsiTheme="majorHAnsi" w:cs="Arial"/>
              </w:rPr>
              <w:t>з</w:t>
            </w:r>
            <w:r w:rsidRPr="00220410">
              <w:rPr>
                <w:rFonts w:asciiTheme="majorHAnsi" w:eastAsia="Arial" w:hAnsiTheme="majorHAnsi" w:cs="Arial"/>
              </w:rPr>
              <w:t>влечения</w:t>
            </w:r>
          </w:p>
          <w:p w:rsidR="00F908E1" w:rsidRPr="00220410" w:rsidRDefault="00F908E1" w:rsidP="00220410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 xml:space="preserve">предпринимательской выгоды </w:t>
            </w:r>
            <w:proofErr w:type="gramStart"/>
            <w:r w:rsidRPr="00220410">
              <w:rPr>
                <w:rFonts w:asciiTheme="majorHAnsi" w:eastAsia="Arial" w:hAnsiTheme="majorHAnsi" w:cs="Arial"/>
              </w:rPr>
              <w:t>из</w:t>
            </w:r>
            <w:proofErr w:type="gramEnd"/>
          </w:p>
          <w:p w:rsidR="00F908E1" w:rsidRPr="00220410" w:rsidRDefault="00F908E1" w:rsidP="00220410">
            <w:pPr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предоставления</w:t>
            </w:r>
          </w:p>
          <w:p w:rsidR="00F908E1" w:rsidRPr="00127D7E" w:rsidRDefault="00F908E1" w:rsidP="00220410">
            <w:pPr>
              <w:shd w:val="clear" w:color="auto" w:fill="FFFFFF"/>
              <w:rPr>
                <w:rFonts w:eastAsia="SimSun"/>
              </w:rPr>
            </w:pPr>
            <w:r w:rsidRPr="00220410">
              <w:rPr>
                <w:rFonts w:asciiTheme="majorHAnsi" w:eastAsia="Arial" w:hAnsiTheme="majorHAnsi" w:cs="Arial"/>
              </w:rPr>
              <w:t>жилого помещения для временного проживания в них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F908E1" w:rsidRPr="007517E1" w:rsidRDefault="00F908E1" w:rsidP="00220410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96</w:t>
            </w:r>
          </w:p>
          <w:p w:rsidR="00F908E1" w:rsidRPr="00127D7E" w:rsidRDefault="00F908E1" w:rsidP="00094073">
            <w:pPr>
              <w:shd w:val="clear" w:color="auto" w:fill="F8F9FA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F908E1" w:rsidRPr="00127D7E" w:rsidRDefault="00F908E1" w:rsidP="00142F7B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963"/>
        </w:trPr>
        <w:tc>
          <w:tcPr>
            <w:tcW w:w="9663" w:type="dxa"/>
            <w:gridSpan w:val="5"/>
            <w:vAlign w:val="center"/>
          </w:tcPr>
          <w:p w:rsidR="00F908E1" w:rsidRPr="00C66DF2" w:rsidRDefault="00F908E1" w:rsidP="00F91E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662AC7">
              <w:rPr>
                <w:b/>
                <w:bCs/>
              </w:rPr>
              <w:t>Зоны с особыми условиями использования территорий</w:t>
            </w:r>
          </w:p>
        </w:tc>
      </w:tr>
      <w:tr w:rsidR="00F908E1" w:rsidRPr="00127D7E" w:rsidTr="00E64AF2">
        <w:trPr>
          <w:trHeight w:val="292"/>
        </w:trPr>
        <w:tc>
          <w:tcPr>
            <w:tcW w:w="959" w:type="dxa"/>
          </w:tcPr>
          <w:p w:rsidR="00F908E1" w:rsidRPr="00545023" w:rsidRDefault="00F908E1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639" w:type="dxa"/>
          </w:tcPr>
          <w:p w:rsidR="00F908E1" w:rsidRPr="007F07CD" w:rsidRDefault="004A088B" w:rsidP="00142F7B">
            <w:pPr>
              <w:shd w:val="clear" w:color="auto" w:fill="F8F9FA"/>
              <w:rPr>
                <w:rFonts w:eastAsia="SimSun"/>
              </w:rPr>
            </w:pPr>
            <w:hyperlink r:id="rId8" w:anchor="76:18-8.14">
              <w:r w:rsidR="00F908E1" w:rsidRPr="007F07CD">
                <w:t>76:18-8.14</w:t>
              </w:r>
            </w:hyperlink>
          </w:p>
          <w:p w:rsidR="00F908E1" w:rsidRPr="007F07CD" w:rsidRDefault="00F908E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F908E1" w:rsidRPr="007F07CD" w:rsidRDefault="00F908E1" w:rsidP="00142F7B">
            <w:pPr>
              <w:shd w:val="clear" w:color="auto" w:fill="F8F9FA"/>
              <w:rPr>
                <w:rFonts w:eastAsia="SimSun"/>
              </w:rPr>
            </w:pPr>
            <w:r w:rsidRPr="007F07CD">
              <w:t>Территория объекта кул</w:t>
            </w:r>
            <w:r w:rsidRPr="007F07CD">
              <w:t>ь</w:t>
            </w:r>
            <w:r w:rsidRPr="007F07CD">
              <w:t>турного наследия Террит</w:t>
            </w:r>
            <w:r w:rsidRPr="007F07CD">
              <w:t>о</w:t>
            </w:r>
            <w:r w:rsidRPr="007F07CD">
              <w:t>рия объекта культурного наследия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720"/>
        </w:trPr>
        <w:tc>
          <w:tcPr>
            <w:tcW w:w="959" w:type="dxa"/>
          </w:tcPr>
          <w:p w:rsidR="00F908E1" w:rsidRPr="00545023" w:rsidRDefault="00F908E1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639" w:type="dxa"/>
          </w:tcPr>
          <w:p w:rsidR="00F908E1" w:rsidRPr="007F07CD" w:rsidRDefault="004A088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hyperlink r:id="rId9" w:anchor="76:18-8.23">
              <w:r w:rsidR="00F908E1" w:rsidRPr="007F07CD">
                <w:t>76:18-8.23</w:t>
              </w:r>
            </w:hyperlink>
          </w:p>
        </w:tc>
        <w:tc>
          <w:tcPr>
            <w:tcW w:w="3151" w:type="dxa"/>
            <w:gridSpan w:val="2"/>
          </w:tcPr>
          <w:p w:rsidR="00F908E1" w:rsidRPr="007F07CD" w:rsidRDefault="00F908E1" w:rsidP="00142F7B">
            <w:pPr>
              <w:shd w:val="clear" w:color="auto" w:fill="FFFFFF"/>
              <w:rPr>
                <w:rFonts w:eastAsia="SimSun"/>
              </w:rPr>
            </w:pPr>
            <w:r w:rsidRPr="007F07CD">
              <w:t>Территория объекта кул</w:t>
            </w:r>
            <w:r w:rsidRPr="007F07CD">
              <w:t>ь</w:t>
            </w:r>
            <w:r w:rsidRPr="007F07CD">
              <w:t>турного наследия Террит</w:t>
            </w:r>
            <w:r w:rsidRPr="007F07CD">
              <w:t>о</w:t>
            </w:r>
            <w:r w:rsidRPr="007F07CD">
              <w:t>рия объекта культурного наследия</w:t>
            </w:r>
          </w:p>
        </w:tc>
        <w:tc>
          <w:tcPr>
            <w:tcW w:w="2914" w:type="dxa"/>
          </w:tcPr>
          <w:p w:rsidR="00F908E1" w:rsidRPr="00545023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08E1" w:rsidRPr="00127D7E" w:rsidTr="00E64AF2">
        <w:trPr>
          <w:trHeight w:val="165"/>
        </w:trPr>
        <w:tc>
          <w:tcPr>
            <w:tcW w:w="959" w:type="dxa"/>
          </w:tcPr>
          <w:p w:rsidR="00F908E1" w:rsidRPr="00545023" w:rsidRDefault="00F908E1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639" w:type="dxa"/>
          </w:tcPr>
          <w:p w:rsidR="00F908E1" w:rsidRPr="007F07CD" w:rsidRDefault="004A088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hyperlink r:id="rId10" w:anchor="76:18-8.33">
              <w:r w:rsidR="00F908E1" w:rsidRPr="007F07CD">
                <w:t>76:18-8.33</w:t>
              </w:r>
            </w:hyperlink>
          </w:p>
        </w:tc>
        <w:tc>
          <w:tcPr>
            <w:tcW w:w="3151" w:type="dxa"/>
            <w:gridSpan w:val="2"/>
          </w:tcPr>
          <w:p w:rsidR="00F908E1" w:rsidRPr="007F07CD" w:rsidRDefault="00F908E1" w:rsidP="00142F7B">
            <w:pPr>
              <w:shd w:val="clear" w:color="auto" w:fill="FFFFFF"/>
              <w:rPr>
                <w:rFonts w:eastAsia="SimSun"/>
              </w:rPr>
            </w:pPr>
            <w:r w:rsidRPr="007F07CD">
              <w:t>Территория объекта кул</w:t>
            </w:r>
            <w:r w:rsidRPr="007F07CD">
              <w:t>ь</w:t>
            </w:r>
            <w:r w:rsidRPr="007F07CD">
              <w:t>турного наследия Террит</w:t>
            </w:r>
            <w:r w:rsidRPr="007F07CD">
              <w:t>о</w:t>
            </w:r>
            <w:r w:rsidRPr="007F07CD">
              <w:t xml:space="preserve">рия объекта культурного </w:t>
            </w:r>
            <w:r w:rsidRPr="007F07CD">
              <w:lastRenderedPageBreak/>
              <w:t>наследия</w:t>
            </w:r>
          </w:p>
        </w:tc>
        <w:tc>
          <w:tcPr>
            <w:tcW w:w="2914" w:type="dxa"/>
          </w:tcPr>
          <w:p w:rsidR="00F908E1" w:rsidRPr="00C66DF2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lastRenderedPageBreak/>
              <w:t>Остается без изменения</w:t>
            </w:r>
          </w:p>
        </w:tc>
      </w:tr>
      <w:tr w:rsidR="00F908E1" w:rsidRPr="00127D7E" w:rsidTr="00E64AF2">
        <w:trPr>
          <w:trHeight w:val="150"/>
        </w:trPr>
        <w:tc>
          <w:tcPr>
            <w:tcW w:w="959" w:type="dxa"/>
          </w:tcPr>
          <w:p w:rsidR="00F908E1" w:rsidRPr="00545023" w:rsidRDefault="00F908E1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5</w:t>
            </w:r>
          </w:p>
        </w:tc>
        <w:tc>
          <w:tcPr>
            <w:tcW w:w="2639" w:type="dxa"/>
          </w:tcPr>
          <w:p w:rsidR="00F908E1" w:rsidRPr="007F07CD" w:rsidRDefault="004A088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hyperlink r:id="rId11" w:anchor="76:00-6.284">
              <w:r w:rsidR="00F908E1" w:rsidRPr="007F07CD">
                <w:t>76:00-6.284</w:t>
              </w:r>
            </w:hyperlink>
          </w:p>
        </w:tc>
        <w:tc>
          <w:tcPr>
            <w:tcW w:w="3151" w:type="dxa"/>
            <w:gridSpan w:val="2"/>
          </w:tcPr>
          <w:p w:rsidR="00F908E1" w:rsidRPr="007F07CD" w:rsidRDefault="00F908E1" w:rsidP="007F07CD">
            <w:pPr>
              <w:spacing w:line="259" w:lineRule="auto"/>
              <w:jc w:val="center"/>
            </w:pPr>
            <w:r w:rsidRPr="007F07CD">
              <w:t>Зона с особыми условиями использования территории</w:t>
            </w:r>
          </w:p>
          <w:p w:rsidR="00F908E1" w:rsidRPr="007F07CD" w:rsidRDefault="00F908E1" w:rsidP="007F07CD">
            <w:pPr>
              <w:shd w:val="clear" w:color="auto" w:fill="FFFFFF"/>
              <w:rPr>
                <w:rFonts w:eastAsia="SimSun"/>
              </w:rPr>
            </w:pPr>
            <w:r w:rsidRPr="007F07CD">
              <w:t>Водоохранная зона</w:t>
            </w:r>
          </w:p>
        </w:tc>
        <w:tc>
          <w:tcPr>
            <w:tcW w:w="2914" w:type="dxa"/>
          </w:tcPr>
          <w:p w:rsidR="00F908E1" w:rsidRPr="00C66DF2" w:rsidRDefault="00F908E1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</w:tbl>
    <w:p w:rsidR="00A0475A" w:rsidRDefault="00A0475A" w:rsidP="00096E56">
      <w:pPr>
        <w:autoSpaceDE w:val="0"/>
        <w:autoSpaceDN w:val="0"/>
        <w:adjustRightInd w:val="0"/>
        <w:jc w:val="center"/>
        <w:rPr>
          <w:b/>
        </w:rPr>
      </w:pPr>
    </w:p>
    <w:p w:rsidR="00A0475A" w:rsidRPr="001417A7" w:rsidRDefault="004F6FBA" w:rsidP="00E05758">
      <w:pPr>
        <w:autoSpaceDE w:val="0"/>
        <w:autoSpaceDN w:val="0"/>
        <w:adjustRightInd w:val="0"/>
      </w:pPr>
      <w:r w:rsidRPr="007F07CD">
        <w:rPr>
          <w:color w:val="FF0000"/>
        </w:rPr>
        <w:t xml:space="preserve"> </w:t>
      </w:r>
      <w:r w:rsidR="00A0475A" w:rsidRPr="001417A7">
        <w:t>В соответствии с картой границ территорий, подверженных риску возникновения чрезв</w:t>
      </w:r>
      <w:r w:rsidR="00A0475A" w:rsidRPr="001417A7">
        <w:t>ы</w:t>
      </w:r>
      <w:r w:rsidR="00A0475A" w:rsidRPr="001417A7">
        <w:t xml:space="preserve">чайных ситуаций природного и техногенного характера города Переславля- Залесского часть </w:t>
      </w:r>
      <w:r w:rsidR="001417A7" w:rsidRPr="001417A7">
        <w:t>кадастрового квартала</w:t>
      </w:r>
      <w:r w:rsidR="00A0475A" w:rsidRPr="001417A7">
        <w:t xml:space="preserve"> КН </w:t>
      </w:r>
      <w:r w:rsidR="001417A7" w:rsidRPr="001417A7">
        <w:rPr>
          <w:rFonts w:eastAsia="SimSun"/>
        </w:rPr>
        <w:t>76:18:010203</w:t>
      </w:r>
      <w:r w:rsidR="00A0475A" w:rsidRPr="001417A7">
        <w:t xml:space="preserve">, </w:t>
      </w:r>
      <w:r w:rsidR="001417A7" w:rsidRPr="001417A7">
        <w:t>расположена в зоне, подверженной риску возникн</w:t>
      </w:r>
      <w:r w:rsidR="001417A7" w:rsidRPr="001417A7">
        <w:t>о</w:t>
      </w:r>
      <w:r w:rsidR="001417A7" w:rsidRPr="001417A7">
        <w:t>вения чрезвычайных ситуаций природного и техногенного характера</w:t>
      </w:r>
      <w:r w:rsidR="001417A7">
        <w:t>.</w:t>
      </w:r>
    </w:p>
    <w:p w:rsidR="00E05758" w:rsidRPr="001417A7" w:rsidRDefault="00E05758" w:rsidP="00E05758">
      <w:pPr>
        <w:autoSpaceDE w:val="0"/>
        <w:autoSpaceDN w:val="0"/>
        <w:adjustRightInd w:val="0"/>
      </w:pPr>
      <w:r w:rsidRPr="001417A7">
        <w:t xml:space="preserve"> На земельн</w:t>
      </w:r>
      <w:r w:rsidR="00197152" w:rsidRPr="001417A7">
        <w:t>ых</w:t>
      </w:r>
      <w:r w:rsidRPr="001417A7">
        <w:t xml:space="preserve"> участк</w:t>
      </w:r>
      <w:r w:rsidR="00197152" w:rsidRPr="001417A7">
        <w:t>ах</w:t>
      </w:r>
      <w:r w:rsidRPr="001417A7">
        <w:t xml:space="preserve">  не планируется строительство новых объектов. В связи с этим не указана информация об отступах  от всех границ земельных участков </w:t>
      </w:r>
      <w:proofErr w:type="gramStart"/>
      <w:r w:rsidRPr="001417A7">
        <w:t>до</w:t>
      </w:r>
      <w:proofErr w:type="gramEnd"/>
      <w:r w:rsidRPr="001417A7">
        <w:t xml:space="preserve"> планируемых ОКС.</w:t>
      </w:r>
    </w:p>
    <w:p w:rsidR="00A0475A" w:rsidRPr="001417A7" w:rsidRDefault="00A0475A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FF60E3" w:rsidRDefault="00FF60E3" w:rsidP="00096E56">
      <w:pPr>
        <w:autoSpaceDE w:val="0"/>
        <w:autoSpaceDN w:val="0"/>
        <w:adjustRightInd w:val="0"/>
        <w:jc w:val="center"/>
        <w:rPr>
          <w:b/>
        </w:rPr>
      </w:pPr>
    </w:p>
    <w:p w:rsidR="009274D3" w:rsidRDefault="009274D3" w:rsidP="00096E56">
      <w:pPr>
        <w:autoSpaceDE w:val="0"/>
        <w:autoSpaceDN w:val="0"/>
        <w:adjustRightInd w:val="0"/>
        <w:jc w:val="center"/>
        <w:rPr>
          <w:b/>
        </w:rPr>
      </w:pPr>
    </w:p>
    <w:p w:rsidR="00FF60E3" w:rsidRDefault="00FF60E3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096E56" w:rsidRPr="00096E56" w:rsidRDefault="00096E56" w:rsidP="00096E56">
      <w:pPr>
        <w:autoSpaceDE w:val="0"/>
        <w:autoSpaceDN w:val="0"/>
        <w:adjustRightInd w:val="0"/>
        <w:jc w:val="center"/>
        <w:rPr>
          <w:b/>
        </w:rPr>
      </w:pPr>
      <w:r w:rsidRPr="00096E56">
        <w:rPr>
          <w:b/>
        </w:rPr>
        <w:lastRenderedPageBreak/>
        <w:t>2. Перечень и сведения о площади вновь образуемых земельных участков, способы</w:t>
      </w:r>
    </w:p>
    <w:p w:rsidR="00096E56" w:rsidRDefault="00096E56" w:rsidP="00096E56">
      <w:pPr>
        <w:autoSpaceDE w:val="0"/>
        <w:autoSpaceDN w:val="0"/>
        <w:adjustRightInd w:val="0"/>
        <w:jc w:val="center"/>
        <w:rPr>
          <w:b/>
        </w:rPr>
      </w:pPr>
      <w:r w:rsidRPr="00096E56">
        <w:rPr>
          <w:b/>
        </w:rPr>
        <w:t>их образования и виды разрешенного использования</w:t>
      </w:r>
    </w:p>
    <w:p w:rsidR="00366647" w:rsidRDefault="00366647" w:rsidP="00096E56">
      <w:pPr>
        <w:autoSpaceDE w:val="0"/>
        <w:autoSpaceDN w:val="0"/>
        <w:adjustRightInd w:val="0"/>
        <w:jc w:val="center"/>
        <w:rPr>
          <w:b/>
        </w:rPr>
      </w:pPr>
    </w:p>
    <w:p w:rsidR="00A857F3" w:rsidRDefault="00366647" w:rsidP="00366647">
      <w:pPr>
        <w:autoSpaceDE w:val="0"/>
        <w:autoSpaceDN w:val="0"/>
        <w:adjustRightInd w:val="0"/>
      </w:pPr>
      <w:r>
        <w:tab/>
      </w:r>
      <w:r w:rsidRPr="00366647">
        <w:t xml:space="preserve">Проектные решения проекта межевания территории предусматривают образование земельных участков из существующих земельных участков. </w:t>
      </w:r>
      <w:r w:rsidRPr="00366647">
        <w:tab/>
        <w:t>Работы по межеванию земел</w:t>
      </w:r>
      <w:r w:rsidRPr="00366647">
        <w:t>ь</w:t>
      </w:r>
      <w:r w:rsidRPr="00366647">
        <w:t xml:space="preserve">ных участков проводятся в соответствии с Земельным кодексом РФ, ФЗ «О государственном кадастре недвижимости», Градостроительным Кодексом РФ, Лесным Кодексом РФ, Водным Кодексом РФ. </w:t>
      </w:r>
    </w:p>
    <w:p w:rsidR="00366647" w:rsidRPr="00366647" w:rsidRDefault="00366647" w:rsidP="00366647">
      <w:pPr>
        <w:autoSpaceDE w:val="0"/>
        <w:autoSpaceDN w:val="0"/>
        <w:adjustRightInd w:val="0"/>
      </w:pPr>
      <w:r w:rsidRPr="00366647">
        <w:tab/>
        <w:t>Земельные участки в границах планировочной структуры образованы с учетом ранее поставленных на государственный кадастровый учет земельных участков.</w:t>
      </w:r>
    </w:p>
    <w:p w:rsidR="00366647" w:rsidRPr="00366647" w:rsidRDefault="00366647" w:rsidP="00366647">
      <w:pPr>
        <w:autoSpaceDE w:val="0"/>
        <w:autoSpaceDN w:val="0"/>
        <w:adjustRightInd w:val="0"/>
      </w:pPr>
      <w:r w:rsidRPr="00366647">
        <w:t xml:space="preserve"> </w:t>
      </w:r>
    </w:p>
    <w:p w:rsidR="00366647" w:rsidRPr="00366647" w:rsidRDefault="00A857F3" w:rsidP="00366647">
      <w:pPr>
        <w:autoSpaceDE w:val="0"/>
        <w:autoSpaceDN w:val="0"/>
        <w:adjustRightInd w:val="0"/>
      </w:pPr>
      <w:r>
        <w:tab/>
      </w:r>
      <w:r w:rsidR="00366647" w:rsidRPr="00366647">
        <w:t>Способ образования земельных участков – Образование из земель, находящихся в г</w:t>
      </w:r>
      <w:r w:rsidR="00366647" w:rsidRPr="00366647">
        <w:t>о</w:t>
      </w:r>
      <w:r w:rsidR="00366647" w:rsidRPr="00366647">
        <w:t>сударственной или муниципальной собственности в соответствии со ст. 11.3 «Земельного кодекса Российской Федерации» от 25.10.200</w:t>
      </w:r>
      <w:r w:rsidR="009B2D84">
        <w:t>1 N 136-ФЗ (ред. от 15.10.2020</w:t>
      </w:r>
      <w:r w:rsidR="00DD3623">
        <w:t>).</w:t>
      </w:r>
      <w:r w:rsidR="00366647" w:rsidRPr="00366647">
        <w:t xml:space="preserve"> </w:t>
      </w:r>
    </w:p>
    <w:p w:rsidR="00366647" w:rsidRPr="00366647" w:rsidRDefault="00A857F3" w:rsidP="008B42B0">
      <w:pPr>
        <w:autoSpaceDE w:val="0"/>
        <w:autoSpaceDN w:val="0"/>
        <w:adjustRightInd w:val="0"/>
      </w:pPr>
      <w:r>
        <w:tab/>
      </w:r>
      <w:r w:rsidR="00366647" w:rsidRPr="00366647">
        <w:t xml:space="preserve">Согласно действующим правилам землепользования и </w:t>
      </w:r>
      <w:proofErr w:type="gramStart"/>
      <w:r w:rsidR="00366647" w:rsidRPr="00366647">
        <w:t>застройки города</w:t>
      </w:r>
      <w:proofErr w:type="gramEnd"/>
      <w:r w:rsidR="00366647" w:rsidRPr="00366647">
        <w:t xml:space="preserve"> Переславля-Залесского, утвержденным решением Переславль-Залесской городской Думы от 22.10.2009 №122, </w:t>
      </w:r>
      <w:r w:rsidR="008B42B0">
        <w:t xml:space="preserve">в редакции </w:t>
      </w:r>
      <w:r w:rsidR="008B42B0" w:rsidRPr="00D5147F">
        <w:t xml:space="preserve"> </w:t>
      </w:r>
      <w:r w:rsidR="008B42B0" w:rsidRPr="00950EC1">
        <w:t>от 24.09.2020 № 78</w:t>
      </w:r>
      <w:r w:rsidR="008B42B0">
        <w:t xml:space="preserve">, </w:t>
      </w:r>
      <w:r w:rsidR="00366647" w:rsidRPr="00366647">
        <w:t>территория, в отношении которой разрабатывается проект межевания территории, отнесена к территориальным зонам:</w:t>
      </w:r>
    </w:p>
    <w:p w:rsidR="008B42B0" w:rsidRDefault="008B42B0" w:rsidP="00366647">
      <w:pPr>
        <w:autoSpaceDE w:val="0"/>
        <w:autoSpaceDN w:val="0"/>
        <w:adjustRightInd w:val="0"/>
      </w:pPr>
      <w:r>
        <w:t xml:space="preserve">Ж-1 – зона индивидуальной жилой застройки; </w:t>
      </w:r>
    </w:p>
    <w:p w:rsidR="00001BB0" w:rsidRDefault="008B42B0" w:rsidP="00366647">
      <w:pPr>
        <w:autoSpaceDE w:val="0"/>
        <w:autoSpaceDN w:val="0"/>
        <w:adjustRightInd w:val="0"/>
      </w:pPr>
      <w:r>
        <w:t>ИТ-1 – зона объектов инженерной и транспортной инфраструктур.</w:t>
      </w:r>
    </w:p>
    <w:p w:rsidR="008B42B0" w:rsidRDefault="008B42B0" w:rsidP="00257649">
      <w:pPr>
        <w:autoSpaceDE w:val="0"/>
        <w:autoSpaceDN w:val="0"/>
        <w:adjustRightInd w:val="0"/>
      </w:pPr>
      <w:r>
        <w:t>В границах территории проектирования</w:t>
      </w:r>
      <w:r w:rsidR="00257649">
        <w:t xml:space="preserve">, согласно </w:t>
      </w:r>
      <w:r w:rsidR="00257649" w:rsidRPr="00D5147F">
        <w:t>Генеральн</w:t>
      </w:r>
      <w:r w:rsidR="00257649">
        <w:t>ому</w:t>
      </w:r>
      <w:r w:rsidR="00257649" w:rsidRPr="00D5147F">
        <w:t xml:space="preserve"> план</w:t>
      </w:r>
      <w:r w:rsidR="00257649">
        <w:t>у</w:t>
      </w:r>
      <w:r w:rsidR="00257649" w:rsidRPr="00D5147F">
        <w:t xml:space="preserve"> городского округа город Пе</w:t>
      </w:r>
      <w:r w:rsidR="00257649">
        <w:t xml:space="preserve">реславль-Залесский, утвержденного </w:t>
      </w:r>
      <w:r w:rsidR="00257649" w:rsidRPr="00D5147F">
        <w:t>решением Переславль-Залесской городской Думы от 24.12.2020 № 126</w:t>
      </w:r>
      <w:r w:rsidR="00257649">
        <w:t xml:space="preserve">, </w:t>
      </w:r>
      <w:r w:rsidR="00257649" w:rsidRPr="00366647">
        <w:t xml:space="preserve">правилам землепользования и </w:t>
      </w:r>
      <w:proofErr w:type="gramStart"/>
      <w:r w:rsidR="00257649" w:rsidRPr="00366647">
        <w:t>застройки города</w:t>
      </w:r>
      <w:proofErr w:type="gramEnd"/>
      <w:r w:rsidR="00257649" w:rsidRPr="00366647">
        <w:t xml:space="preserve"> Переславля-Залесского, утвержденным решением Переславль-Залесской городской Думы от 22.10.2009 №122, </w:t>
      </w:r>
      <w:r w:rsidR="00257649">
        <w:t xml:space="preserve">в редакции </w:t>
      </w:r>
      <w:r w:rsidR="00257649" w:rsidRPr="00D5147F">
        <w:t xml:space="preserve"> </w:t>
      </w:r>
      <w:r w:rsidR="00257649" w:rsidRPr="00950EC1">
        <w:t>от 24.09.2020 № 78</w:t>
      </w:r>
      <w:r w:rsidR="00257649">
        <w:t>, кадастровый квартал расположен:</w:t>
      </w:r>
    </w:p>
    <w:p w:rsidR="00257649" w:rsidRDefault="00257649" w:rsidP="00257649">
      <w:pPr>
        <w:autoSpaceDE w:val="0"/>
        <w:autoSpaceDN w:val="0"/>
        <w:adjustRightInd w:val="0"/>
      </w:pPr>
      <w:r>
        <w:t>- в функциональных зона</w:t>
      </w:r>
      <w:proofErr w:type="gramStart"/>
      <w:r>
        <w:t>х-</w:t>
      </w:r>
      <w:proofErr w:type="gramEnd"/>
      <w:r>
        <w:t xml:space="preserve"> «Многофункциональной общественно-деловой зоне», «Зона транспортной инфраструктуры», Зона застройки индивидуальными жилыми домами», </w:t>
      </w:r>
    </w:p>
    <w:p w:rsidR="00257649" w:rsidRDefault="00257649" w:rsidP="00257649">
      <w:pPr>
        <w:autoSpaceDE w:val="0"/>
        <w:autoSpaceDN w:val="0"/>
        <w:adjustRightInd w:val="0"/>
      </w:pPr>
      <w:r>
        <w:t>«Зона застройки малоэтажными жилыми домами» (до 4 этажей, включая мансардный этаж);</w:t>
      </w:r>
    </w:p>
    <w:p w:rsidR="00257649" w:rsidRDefault="00257649" w:rsidP="00257649">
      <w:pPr>
        <w:autoSpaceDE w:val="0"/>
        <w:autoSpaceDN w:val="0"/>
        <w:adjustRightInd w:val="0"/>
      </w:pPr>
      <w:r>
        <w:t>-зоне регулирования исторически сложившейся городской застройки;</w:t>
      </w:r>
    </w:p>
    <w:p w:rsidR="00257649" w:rsidRDefault="00257649" w:rsidP="00257649">
      <w:pPr>
        <w:autoSpaceDE w:val="0"/>
        <w:autoSpaceDN w:val="0"/>
        <w:adjustRightInd w:val="0"/>
      </w:pPr>
      <w:r>
        <w:t>-объекты культурного наследи</w:t>
      </w:r>
      <w:proofErr w:type="gramStart"/>
      <w:r>
        <w:t>я-</w:t>
      </w:r>
      <w:proofErr w:type="gramEnd"/>
      <w:r>
        <w:t xml:space="preserve"> частично попадает территория объекта культурного насл</w:t>
      </w:r>
      <w:r>
        <w:t>е</w:t>
      </w:r>
      <w:r>
        <w:t>дия федерального значения «Спасо-Преображенский собор 1157 г»</w:t>
      </w:r>
      <w:r w:rsidR="00A8298A">
        <w:t>;</w:t>
      </w:r>
    </w:p>
    <w:p w:rsidR="00257649" w:rsidRDefault="00A8298A" w:rsidP="00257649">
      <w:pPr>
        <w:autoSpaceDE w:val="0"/>
        <w:autoSpaceDN w:val="0"/>
        <w:adjustRightInd w:val="0"/>
      </w:pPr>
      <w:r>
        <w:t>-</w:t>
      </w:r>
      <w:r w:rsidRPr="00A8298A">
        <w:t xml:space="preserve"> </w:t>
      </w:r>
      <w:r>
        <w:t xml:space="preserve">в границах объекта культурного наследия регионального значения «Культурный слой, XII – XVII вв.» Решение малого Совета Ярославского областного Совета народных депутатов 21 созыва от 29.04.1993 №99 «О перечне объектов </w:t>
      </w:r>
      <w:proofErr w:type="gramStart"/>
      <w:r>
        <w:t>историко- культурного</w:t>
      </w:r>
      <w:proofErr w:type="gramEnd"/>
      <w:r>
        <w:t xml:space="preserve"> наследия области, предлагаемых для включения в Государственный свод особо ценных объектов культурного наследия Российской Федерации (1. </w:t>
      </w:r>
      <w:proofErr w:type="gramStart"/>
      <w:r>
        <w:t>Памятники археологии Ярославской области), Приказ департамента культуры Ярославской области от 20.02.2012 №7»Об утверждении границ те</w:t>
      </w:r>
      <w:r>
        <w:t>р</w:t>
      </w:r>
      <w:r>
        <w:t>риторий объектов культурного наследия»;</w:t>
      </w:r>
      <w:proofErr w:type="gramEnd"/>
    </w:p>
    <w:p w:rsidR="00A8298A" w:rsidRDefault="00A8298A" w:rsidP="00257649">
      <w:pPr>
        <w:autoSpaceDE w:val="0"/>
        <w:autoSpaceDN w:val="0"/>
        <w:adjustRightInd w:val="0"/>
      </w:pPr>
      <w:r>
        <w:t>-водоохранная зона р. Трубеж;</w:t>
      </w:r>
    </w:p>
    <w:p w:rsidR="00A8298A" w:rsidRDefault="00A8298A" w:rsidP="00257649">
      <w:pPr>
        <w:autoSpaceDE w:val="0"/>
        <w:autoSpaceDN w:val="0"/>
        <w:adjustRightInd w:val="0"/>
      </w:pPr>
      <w:r>
        <w:t>-инженерные сети: теплоснабжение, водоотведение, газ</w:t>
      </w:r>
      <w:proofErr w:type="gramStart"/>
      <w:r>
        <w:t>,э</w:t>
      </w:r>
      <w:proofErr w:type="gramEnd"/>
      <w:r>
        <w:t>лектросети;</w:t>
      </w:r>
    </w:p>
    <w:p w:rsidR="00A8298A" w:rsidRDefault="00A8298A" w:rsidP="00257649">
      <w:pPr>
        <w:autoSpaceDE w:val="0"/>
        <w:autoSpaceDN w:val="0"/>
        <w:adjustRightInd w:val="0"/>
      </w:pPr>
      <w:r>
        <w:t>-зоне ЧС техногенного характера</w:t>
      </w:r>
      <w:r w:rsidR="00F749FA">
        <w:t>;</w:t>
      </w:r>
    </w:p>
    <w:p w:rsidR="00F749FA" w:rsidRDefault="00F749FA" w:rsidP="00257649">
      <w:pPr>
        <w:autoSpaceDE w:val="0"/>
        <w:autoSpaceDN w:val="0"/>
        <w:adjustRightInd w:val="0"/>
      </w:pPr>
      <w:r>
        <w:t>-Инженерно-геологические ограничени</w:t>
      </w:r>
      <w:proofErr w:type="gramStart"/>
      <w:r>
        <w:t>я-</w:t>
      </w:r>
      <w:proofErr w:type="gramEnd"/>
      <w:r>
        <w:t xml:space="preserve"> отсутствуют;</w:t>
      </w:r>
    </w:p>
    <w:p w:rsidR="00F749FA" w:rsidRDefault="00F749FA" w:rsidP="00257649">
      <w:pPr>
        <w:autoSpaceDE w:val="0"/>
        <w:autoSpaceDN w:val="0"/>
        <w:adjustRightInd w:val="0"/>
      </w:pPr>
      <w:r>
        <w:t>-2-ой и 3-ий пояс зон санитарной охраны источников питьевого водоснабжения (постановл</w:t>
      </w:r>
      <w:r>
        <w:t>е</w:t>
      </w:r>
      <w:r>
        <w:t xml:space="preserve">ние мэра </w:t>
      </w:r>
      <w:proofErr w:type="gramStart"/>
      <w:r>
        <w:t>г</w:t>
      </w:r>
      <w:proofErr w:type="gramEnd"/>
      <w:r>
        <w:t>. Переславля-Залесского № 151 от 14.02.2002 «Об установлении зоны санитарной охраны (ЗСО)- источника водоснабжения г. Переславля-Залесского»);</w:t>
      </w:r>
    </w:p>
    <w:p w:rsidR="00F749FA" w:rsidRPr="008B42B0" w:rsidRDefault="00F749FA" w:rsidP="00257649">
      <w:pPr>
        <w:autoSpaceDE w:val="0"/>
        <w:autoSpaceDN w:val="0"/>
        <w:adjustRightInd w:val="0"/>
      </w:pPr>
      <w:r>
        <w:t>Проектируемый участок полностью расположен в границах зоны с особыми условиями и</w:t>
      </w:r>
      <w:r>
        <w:t>с</w:t>
      </w:r>
      <w:r>
        <w:t>пользования территории – охранная зона Национального парка «Плещеево озеро» (постано</w:t>
      </w:r>
      <w:r>
        <w:t>в</w:t>
      </w:r>
      <w:r>
        <w:t>ление губернатора Ярославской области от 14.08.2002 № 551);</w:t>
      </w:r>
    </w:p>
    <w:p w:rsidR="00366647" w:rsidRPr="00001BB0" w:rsidRDefault="00001BB0" w:rsidP="00001BB0">
      <w:pPr>
        <w:autoSpaceDE w:val="0"/>
        <w:autoSpaceDN w:val="0"/>
        <w:adjustRightInd w:val="0"/>
      </w:pPr>
      <w:r>
        <w:tab/>
      </w:r>
      <w:r w:rsidRPr="00001BB0">
        <w:t>Проектом не предусматривается образование земельных участков, которые будут о</w:t>
      </w:r>
      <w:r w:rsidRPr="00001BB0">
        <w:t>т</w:t>
      </w:r>
      <w:r w:rsidRPr="00001BB0">
        <w:t>несены к</w:t>
      </w:r>
      <w:r>
        <w:t xml:space="preserve"> </w:t>
      </w:r>
      <w:r w:rsidRPr="00001BB0">
        <w:t>территориям общего пользования или имуществу общего пользования.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 xml:space="preserve">Проектом не предусматривается образование частных и публичных сервитутов </w:t>
      </w:r>
      <w:proofErr w:type="gramStart"/>
      <w:r w:rsidRPr="00001BB0">
        <w:t>на</w:t>
      </w:r>
      <w:proofErr w:type="gramEnd"/>
      <w:r w:rsidRPr="00001BB0">
        <w:t xml:space="preserve"> земельных</w:t>
      </w:r>
    </w:p>
    <w:p w:rsidR="00001BB0" w:rsidRPr="00001BB0" w:rsidRDefault="00001BB0" w:rsidP="00001BB0">
      <w:pPr>
        <w:autoSpaceDE w:val="0"/>
        <w:autoSpaceDN w:val="0"/>
        <w:adjustRightInd w:val="0"/>
      </w:pPr>
      <w:proofErr w:type="gramStart"/>
      <w:r w:rsidRPr="00001BB0">
        <w:t>участках</w:t>
      </w:r>
      <w:proofErr w:type="gramEnd"/>
      <w:r w:rsidRPr="00001BB0">
        <w:t>.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Резервирование и (или) изъятие для государственных или муниципальных нужд земель не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предусматривается.</w:t>
      </w:r>
    </w:p>
    <w:p w:rsidR="00001BB0" w:rsidRPr="00001BB0" w:rsidRDefault="00001BB0" w:rsidP="00001BB0">
      <w:pPr>
        <w:autoSpaceDE w:val="0"/>
        <w:autoSpaceDN w:val="0"/>
        <w:adjustRightInd w:val="0"/>
      </w:pPr>
      <w:r>
        <w:lastRenderedPageBreak/>
        <w:tab/>
      </w:r>
      <w:r w:rsidRPr="00001BB0">
        <w:t xml:space="preserve">Вид разрешенного использования образуемых участков определен в соответствии </w:t>
      </w:r>
      <w:proofErr w:type="gramStart"/>
      <w:r w:rsidRPr="00001BB0">
        <w:t>с</w:t>
      </w:r>
      <w:proofErr w:type="gramEnd"/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существующим использованием территории.</w:t>
      </w:r>
    </w:p>
    <w:p w:rsidR="00C5644F" w:rsidRPr="00C5644F" w:rsidRDefault="00001BB0" w:rsidP="00C5644F">
      <w:pPr>
        <w:spacing w:after="240"/>
        <w:textAlignment w:val="baseline"/>
        <w:outlineLvl w:val="1"/>
        <w:rPr>
          <w:sz w:val="22"/>
          <w:szCs w:val="22"/>
        </w:rPr>
      </w:pPr>
      <w:r w:rsidRPr="00001BB0">
        <w:t>Образуемые земельные участки имеют вид разрешенного использования согласно Прилож</w:t>
      </w:r>
      <w:r w:rsidRPr="00001BB0">
        <w:t>е</w:t>
      </w:r>
      <w:r w:rsidRPr="00001BB0">
        <w:t>ния</w:t>
      </w:r>
      <w:r>
        <w:t xml:space="preserve"> </w:t>
      </w:r>
      <w:r w:rsidRPr="00C5644F">
        <w:rPr>
          <w:sz w:val="22"/>
          <w:szCs w:val="22"/>
        </w:rPr>
        <w:t xml:space="preserve">«Классификатор видов разрешенного использования земельных участков» к приказу </w:t>
      </w:r>
      <w:r w:rsidR="00C5644F">
        <w:rPr>
          <w:sz w:val="22"/>
          <w:szCs w:val="22"/>
        </w:rPr>
        <w:t>Федерал</w:t>
      </w:r>
      <w:r w:rsidR="00C5644F">
        <w:rPr>
          <w:sz w:val="22"/>
          <w:szCs w:val="22"/>
        </w:rPr>
        <w:t>ь</w:t>
      </w:r>
      <w:r w:rsidR="00C5644F">
        <w:rPr>
          <w:sz w:val="22"/>
          <w:szCs w:val="22"/>
        </w:rPr>
        <w:t xml:space="preserve">ной службы государственной регистрации, кадастра и картографии </w:t>
      </w:r>
      <w:r w:rsidR="00C5644F" w:rsidRPr="00C5644F">
        <w:rPr>
          <w:bCs/>
          <w:sz w:val="22"/>
          <w:szCs w:val="22"/>
        </w:rPr>
        <w:t>от 10 ноября 2020 года N П/0412</w:t>
      </w:r>
      <w:proofErr w:type="gramStart"/>
      <w:r w:rsidR="00C5644F" w:rsidRPr="00C5644F">
        <w:rPr>
          <w:bCs/>
          <w:sz w:val="22"/>
          <w:szCs w:val="22"/>
        </w:rPr>
        <w:t xml:space="preserve"> О</w:t>
      </w:r>
      <w:proofErr w:type="gramEnd"/>
      <w:r w:rsidR="00C5644F" w:rsidRPr="00C5644F">
        <w:rPr>
          <w:bCs/>
          <w:sz w:val="22"/>
          <w:szCs w:val="22"/>
        </w:rPr>
        <w:t>б утверждении </w:t>
      </w:r>
      <w:hyperlink r:id="rId12" w:anchor="6520IM" w:history="1">
        <w:r w:rsidR="00C5644F" w:rsidRPr="00C5644F">
          <w:rPr>
            <w:rStyle w:val="aa"/>
            <w:bCs/>
            <w:color w:val="auto"/>
            <w:sz w:val="22"/>
            <w:szCs w:val="22"/>
          </w:rPr>
          <w:t>классификатора видов разрешенного использования земельных участков</w:t>
        </w:r>
      </w:hyperlink>
      <w:r w:rsidR="00C5644F">
        <w:rPr>
          <w:sz w:val="22"/>
          <w:szCs w:val="22"/>
        </w:rPr>
        <w:t xml:space="preserve"> </w:t>
      </w:r>
      <w:r w:rsidR="00C5644F" w:rsidRPr="00C5644F">
        <w:rPr>
          <w:sz w:val="22"/>
          <w:szCs w:val="22"/>
        </w:rPr>
        <w:t>(с измен</w:t>
      </w:r>
      <w:r w:rsidR="00C5644F" w:rsidRPr="00C5644F">
        <w:rPr>
          <w:sz w:val="22"/>
          <w:szCs w:val="22"/>
        </w:rPr>
        <w:t>е</w:t>
      </w:r>
      <w:r w:rsidR="00C5644F" w:rsidRPr="00C5644F">
        <w:rPr>
          <w:sz w:val="22"/>
          <w:szCs w:val="22"/>
        </w:rPr>
        <w:t>ниями на 30 июля 2021 года)</w:t>
      </w:r>
      <w:r w:rsidR="00C5644F">
        <w:rPr>
          <w:sz w:val="22"/>
          <w:szCs w:val="22"/>
        </w:rPr>
        <w:t>.</w:t>
      </w:r>
    </w:p>
    <w:p w:rsidR="00FF60E3" w:rsidRDefault="00FF60E3" w:rsidP="00EC50A3">
      <w:pPr>
        <w:autoSpaceDE w:val="0"/>
        <w:autoSpaceDN w:val="0"/>
        <w:adjustRightInd w:val="0"/>
      </w:pPr>
    </w:p>
    <w:p w:rsidR="00EC50A3" w:rsidRPr="0020757F" w:rsidRDefault="00EC50A3" w:rsidP="00EC50A3">
      <w:pPr>
        <w:autoSpaceDE w:val="0"/>
        <w:autoSpaceDN w:val="0"/>
        <w:adjustRightInd w:val="0"/>
      </w:pPr>
      <w:r w:rsidRPr="0020757F">
        <w:t xml:space="preserve">В результате </w:t>
      </w:r>
      <w:proofErr w:type="gramStart"/>
      <w:r w:rsidRPr="0020757F">
        <w:t>выполнения проекта межевания территории квартала</w:t>
      </w:r>
      <w:proofErr w:type="gramEnd"/>
    </w:p>
    <w:p w:rsidR="00EC50A3" w:rsidRPr="0020757F" w:rsidRDefault="00EC50A3" w:rsidP="00EC50A3">
      <w:pPr>
        <w:autoSpaceDE w:val="0"/>
        <w:autoSpaceDN w:val="0"/>
        <w:adjustRightInd w:val="0"/>
      </w:pPr>
      <w:r w:rsidRPr="0020757F">
        <w:t>- образов</w:t>
      </w:r>
      <w:r w:rsidR="007D1F74">
        <w:t>ывается</w:t>
      </w:r>
      <w:r w:rsidRPr="0020757F">
        <w:t xml:space="preserve"> </w:t>
      </w:r>
      <w:r w:rsidR="007D1F74">
        <w:t>3</w:t>
      </w:r>
      <w:r w:rsidRPr="0020757F">
        <w:t xml:space="preserve"> </w:t>
      </w:r>
      <w:proofErr w:type="gramStart"/>
      <w:r w:rsidRPr="0020757F">
        <w:t>земельны</w:t>
      </w:r>
      <w:r w:rsidR="007D1F74">
        <w:t>х</w:t>
      </w:r>
      <w:proofErr w:type="gramEnd"/>
      <w:r w:rsidRPr="0020757F">
        <w:t xml:space="preserve"> участк</w:t>
      </w:r>
      <w:r w:rsidR="007D1F74">
        <w:t>а</w:t>
      </w:r>
      <w:r w:rsidRPr="00545023">
        <w:rPr>
          <w:rFonts w:eastAsia="SimSun"/>
        </w:rPr>
        <w:t>:</w:t>
      </w:r>
      <w:r w:rsidR="009274D3">
        <w:rPr>
          <w:rFonts w:eastAsia="SimSun"/>
        </w:rPr>
        <w:t xml:space="preserve"> </w:t>
      </w:r>
      <w:r w:rsidRPr="00545023">
        <w:rPr>
          <w:rFonts w:eastAsia="SimSun"/>
        </w:rPr>
        <w:t>ЗУ</w:t>
      </w:r>
      <w:proofErr w:type="gramStart"/>
      <w:r w:rsidRPr="00545023">
        <w:rPr>
          <w:rFonts w:eastAsia="SimSun"/>
        </w:rPr>
        <w:t>1</w:t>
      </w:r>
      <w:proofErr w:type="gramEnd"/>
      <w:r w:rsidR="007D1F74">
        <w:rPr>
          <w:rFonts w:eastAsia="SimSun"/>
        </w:rPr>
        <w:t xml:space="preserve">, </w:t>
      </w:r>
      <w:r w:rsidR="007D1F74" w:rsidRPr="00545023">
        <w:rPr>
          <w:rFonts w:eastAsia="SimSun"/>
        </w:rPr>
        <w:t>ЗУ</w:t>
      </w:r>
      <w:r w:rsidR="007D1F74">
        <w:rPr>
          <w:rFonts w:eastAsia="SimSun"/>
        </w:rPr>
        <w:t xml:space="preserve">2 и </w:t>
      </w:r>
      <w:r w:rsidR="007D1F74" w:rsidRPr="00545023">
        <w:rPr>
          <w:rFonts w:eastAsia="SimSun"/>
        </w:rPr>
        <w:t>ЗУ</w:t>
      </w:r>
      <w:r w:rsidR="007D1F74">
        <w:rPr>
          <w:rFonts w:eastAsia="SimSun"/>
        </w:rPr>
        <w:t>3</w:t>
      </w:r>
      <w:r>
        <w:t xml:space="preserve">  (</w:t>
      </w:r>
      <w:r w:rsidR="007D1F74">
        <w:t>из земель неразграниченной собс</w:t>
      </w:r>
      <w:r w:rsidR="007D1F74">
        <w:t>т</w:t>
      </w:r>
      <w:r w:rsidR="007D1F74">
        <w:t>венности</w:t>
      </w:r>
      <w:r w:rsidRPr="009903C2">
        <w:t>)</w:t>
      </w:r>
      <w:r>
        <w:t>;</w:t>
      </w:r>
    </w:p>
    <w:p w:rsidR="00EC50A3" w:rsidRPr="0020757F" w:rsidRDefault="00EC50A3" w:rsidP="00EC50A3">
      <w:pPr>
        <w:autoSpaceDE w:val="0"/>
        <w:autoSpaceDN w:val="0"/>
        <w:adjustRightInd w:val="0"/>
      </w:pPr>
      <w:r w:rsidRPr="0020757F">
        <w:t>- установлена красная линия квартала;</w:t>
      </w:r>
    </w:p>
    <w:p w:rsidR="00DD3623" w:rsidRDefault="00DD3623" w:rsidP="005416F0">
      <w:pPr>
        <w:autoSpaceDE w:val="0"/>
        <w:autoSpaceDN w:val="0"/>
        <w:adjustRightInd w:val="0"/>
        <w:jc w:val="center"/>
        <w:rPr>
          <w:b/>
        </w:rPr>
      </w:pPr>
    </w:p>
    <w:p w:rsidR="005416F0" w:rsidRDefault="005416F0" w:rsidP="005416F0">
      <w:pPr>
        <w:autoSpaceDE w:val="0"/>
        <w:autoSpaceDN w:val="0"/>
        <w:adjustRightInd w:val="0"/>
        <w:jc w:val="center"/>
        <w:rPr>
          <w:b/>
        </w:rPr>
      </w:pPr>
      <w:r w:rsidRPr="00096E56">
        <w:rPr>
          <w:b/>
        </w:rPr>
        <w:t>Перечень вновь образуемых земельных участков</w:t>
      </w:r>
    </w:p>
    <w:p w:rsidR="005416F0" w:rsidRPr="00096E56" w:rsidRDefault="005416F0" w:rsidP="005416F0">
      <w:pPr>
        <w:autoSpaceDE w:val="0"/>
        <w:autoSpaceDN w:val="0"/>
        <w:adjustRightInd w:val="0"/>
        <w:jc w:val="center"/>
        <w:rPr>
          <w:b/>
        </w:rPr>
      </w:pPr>
    </w:p>
    <w:p w:rsidR="005416F0" w:rsidRPr="00096E56" w:rsidRDefault="005416F0" w:rsidP="005416F0">
      <w:pPr>
        <w:autoSpaceDE w:val="0"/>
        <w:autoSpaceDN w:val="0"/>
        <w:adjustRightInd w:val="0"/>
      </w:pPr>
      <w:r w:rsidRPr="00096E56">
        <w:t xml:space="preserve">Таблица </w:t>
      </w:r>
      <w:r w:rsidR="00FF60E3">
        <w:t>2</w:t>
      </w:r>
    </w:p>
    <w:tbl>
      <w:tblPr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096"/>
        <w:gridCol w:w="1999"/>
        <w:gridCol w:w="2427"/>
        <w:gridCol w:w="992"/>
        <w:gridCol w:w="2464"/>
      </w:tblGrid>
      <w:tr w:rsidR="005416F0" w:rsidRPr="00545023" w:rsidTr="004F486D">
        <w:trPr>
          <w:trHeight w:val="386"/>
        </w:trPr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№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п/п</w:t>
            </w:r>
          </w:p>
        </w:tc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Условн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ый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№ ЗУ по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плану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межеван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ия</w:t>
            </w:r>
          </w:p>
        </w:tc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Вид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разрешенного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использования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ЗУ,</w:t>
            </w:r>
          </w:p>
        </w:tc>
        <w:tc>
          <w:tcPr>
            <w:tcW w:w="2427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Местоположение ЗУ</w:t>
            </w:r>
          </w:p>
        </w:tc>
        <w:tc>
          <w:tcPr>
            <w:tcW w:w="992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Проект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ная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площа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дь ЗУ,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м</w:t>
            </w:r>
            <w:proofErr w:type="gramStart"/>
            <w:r w:rsidRPr="00545023">
              <w:rPr>
                <w:rFonts w:eastAsia="SimSun"/>
              </w:rPr>
              <w:t>2</w:t>
            </w:r>
            <w:proofErr w:type="gramEnd"/>
          </w:p>
        </w:tc>
        <w:tc>
          <w:tcPr>
            <w:tcW w:w="2464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Способ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образования ЗУ</w:t>
            </w:r>
          </w:p>
        </w:tc>
      </w:tr>
      <w:tr w:rsidR="005416F0" w:rsidRPr="00545023" w:rsidTr="00E64AF2">
        <w:trPr>
          <w:trHeight w:val="3030"/>
        </w:trPr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1</w:t>
            </w:r>
          </w:p>
        </w:tc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:ЗУ</w:t>
            </w:r>
            <w:proofErr w:type="gramStart"/>
            <w:r w:rsidRPr="00545023">
              <w:rPr>
                <w:rFonts w:eastAsia="SimSun"/>
              </w:rPr>
              <w:t>1</w:t>
            </w:r>
            <w:proofErr w:type="gramEnd"/>
          </w:p>
        </w:tc>
        <w:tc>
          <w:tcPr>
            <w:tcW w:w="0" w:type="auto"/>
          </w:tcPr>
          <w:p w:rsidR="005416F0" w:rsidRPr="00545023" w:rsidRDefault="00E64AF2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color w:val="464C55"/>
                <w:shd w:val="clear" w:color="auto" w:fill="FFFFFF"/>
              </w:rPr>
              <w:t>Малоэтажная многоквартирная жилая застройка</w:t>
            </w:r>
          </w:p>
        </w:tc>
        <w:tc>
          <w:tcPr>
            <w:tcW w:w="2427" w:type="dxa"/>
          </w:tcPr>
          <w:p w:rsidR="00E64AF2" w:rsidRDefault="005416F0" w:rsidP="00E64AF2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Примыкает к </w:t>
            </w:r>
            <w:r w:rsidR="00E64AF2">
              <w:rPr>
                <w:rFonts w:eastAsia="SimSun"/>
              </w:rPr>
              <w:t>з</w:t>
            </w:r>
            <w:r w:rsidR="00E64AF2">
              <w:rPr>
                <w:rFonts w:eastAsia="SimSun"/>
              </w:rPr>
              <w:t>е</w:t>
            </w:r>
            <w:r w:rsidR="00E64AF2">
              <w:rPr>
                <w:rFonts w:eastAsia="SimSun"/>
              </w:rPr>
              <w:t xml:space="preserve">мельным участкам </w:t>
            </w:r>
            <w:proofErr w:type="gramStart"/>
            <w:r w:rsidR="00E64AF2">
              <w:rPr>
                <w:rFonts w:eastAsia="SimSun"/>
              </w:rPr>
              <w:t>с</w:t>
            </w:r>
            <w:proofErr w:type="gramEnd"/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29, 7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90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</w:p>
          <w:p w:rsidR="005416F0" w:rsidRPr="00FE4CB5" w:rsidRDefault="005416F0" w:rsidP="004F486D">
            <w:pPr>
              <w:autoSpaceDE w:val="0"/>
              <w:autoSpaceDN w:val="0"/>
              <w:adjustRightInd w:val="0"/>
              <w:rPr>
                <w:rFonts w:eastAsia="SimSun"/>
                <w:color w:val="FF0000"/>
              </w:rPr>
            </w:pPr>
          </w:p>
        </w:tc>
        <w:tc>
          <w:tcPr>
            <w:tcW w:w="992" w:type="dxa"/>
          </w:tcPr>
          <w:p w:rsidR="005416F0" w:rsidRPr="00545023" w:rsidRDefault="00E64AF2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998</w:t>
            </w:r>
          </w:p>
        </w:tc>
        <w:tc>
          <w:tcPr>
            <w:tcW w:w="2464" w:type="dxa"/>
          </w:tcPr>
          <w:p w:rsidR="005416F0" w:rsidRPr="00B20199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Образуется </w:t>
            </w:r>
            <w:r w:rsidR="00E64AF2">
              <w:rPr>
                <w:rFonts w:eastAsia="SimSun"/>
              </w:rPr>
              <w:t>из з</w:t>
            </w:r>
            <w:r w:rsidR="00E64AF2">
              <w:rPr>
                <w:rFonts w:eastAsia="SimSun"/>
              </w:rPr>
              <w:t>е</w:t>
            </w:r>
            <w:r w:rsidR="00E64AF2">
              <w:rPr>
                <w:rFonts w:eastAsia="SimSun"/>
              </w:rPr>
              <w:t>мель, собственность на которые не ра</w:t>
            </w:r>
            <w:r w:rsidR="00E64AF2">
              <w:rPr>
                <w:rFonts w:eastAsia="SimSun"/>
              </w:rPr>
              <w:t>з</w:t>
            </w:r>
            <w:r w:rsidR="00E64AF2">
              <w:rPr>
                <w:rFonts w:eastAsia="SimSun"/>
              </w:rPr>
              <w:t>граничена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в соотве</w:t>
            </w:r>
            <w:r w:rsidRPr="00B20199">
              <w:rPr>
                <w:rFonts w:eastAsia="SimSun"/>
              </w:rPr>
              <w:t>т</w:t>
            </w:r>
            <w:r w:rsidRPr="00B20199">
              <w:rPr>
                <w:rFonts w:eastAsia="SimSun"/>
              </w:rPr>
              <w:t>ствии со ст. 11.3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З</w:t>
            </w:r>
            <w:r w:rsidRPr="00B20199">
              <w:rPr>
                <w:rFonts w:eastAsia="SimSun"/>
              </w:rPr>
              <w:t>е</w:t>
            </w:r>
            <w:r w:rsidRPr="00B20199">
              <w:rPr>
                <w:rFonts w:eastAsia="SimSun"/>
              </w:rPr>
              <w:t>мельного Кодекса РФ.</w:t>
            </w:r>
          </w:p>
          <w:p w:rsidR="005416F0" w:rsidRPr="00B20199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Вид </w:t>
            </w:r>
            <w:proofErr w:type="gramStart"/>
            <w:r w:rsidRPr="00B20199">
              <w:rPr>
                <w:rFonts w:eastAsia="SimSun"/>
              </w:rPr>
              <w:t>разрешенного</w:t>
            </w:r>
            <w:proofErr w:type="gramEnd"/>
          </w:p>
          <w:p w:rsidR="005416F0" w:rsidRPr="00B20199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использования </w:t>
            </w:r>
            <w:r w:rsidR="00E64AF2">
              <w:rPr>
                <w:rFonts w:eastAsia="SimSun"/>
              </w:rPr>
              <w:t xml:space="preserve">в </w:t>
            </w:r>
            <w:r w:rsidRPr="00B20199">
              <w:rPr>
                <w:rFonts w:eastAsia="SimSun"/>
              </w:rPr>
              <w:t>с</w:t>
            </w:r>
            <w:r w:rsidRPr="00B20199">
              <w:rPr>
                <w:rFonts w:eastAsia="SimSun"/>
              </w:rPr>
              <w:t>о</w:t>
            </w:r>
            <w:r w:rsidRPr="00B20199">
              <w:rPr>
                <w:rFonts w:eastAsia="SimSun"/>
              </w:rPr>
              <w:t>ответстви</w:t>
            </w:r>
            <w:r w:rsidR="00E64AF2">
              <w:rPr>
                <w:rFonts w:eastAsia="SimSun"/>
              </w:rPr>
              <w:t>и</w:t>
            </w:r>
            <w:r w:rsidRPr="00B20199">
              <w:rPr>
                <w:rFonts w:eastAsia="SimSun"/>
              </w:rPr>
              <w:t xml:space="preserve"> </w:t>
            </w:r>
            <w:proofErr w:type="gramStart"/>
            <w:r w:rsidRPr="00B20199">
              <w:rPr>
                <w:rFonts w:eastAsia="SimSun"/>
              </w:rPr>
              <w:t>с</w:t>
            </w:r>
            <w:proofErr w:type="gramEnd"/>
          </w:p>
          <w:p w:rsidR="005416F0" w:rsidRPr="00B96E76" w:rsidRDefault="005416F0" w:rsidP="00E64AF2">
            <w:pPr>
              <w:autoSpaceDE w:val="0"/>
              <w:autoSpaceDN w:val="0"/>
              <w:adjustRightInd w:val="0"/>
              <w:rPr>
                <w:rFonts w:eastAsia="SimSun"/>
              </w:rPr>
            </w:pPr>
            <w:proofErr w:type="gramStart"/>
            <w:r w:rsidRPr="00B20199">
              <w:rPr>
                <w:rFonts w:eastAsia="SimSun"/>
              </w:rPr>
              <w:t xml:space="preserve">Классификатором </w:t>
            </w:r>
            <w:r w:rsidR="00FE4CB5" w:rsidRPr="00B20199">
              <w:rPr>
                <w:rFonts w:eastAsia="SimSun"/>
              </w:rPr>
              <w:t>код</w:t>
            </w:r>
            <w:r w:rsidR="00FE4CB5">
              <w:rPr>
                <w:rFonts w:eastAsia="SimSun"/>
              </w:rPr>
              <w:t xml:space="preserve"> 2.1.1</w:t>
            </w:r>
            <w:r w:rsidR="00FE4CB5" w:rsidRPr="00B20199">
              <w:rPr>
                <w:rFonts w:eastAsia="SimSun"/>
              </w:rPr>
              <w:t>)</w:t>
            </w:r>
            <w:proofErr w:type="gramEnd"/>
          </w:p>
        </w:tc>
      </w:tr>
      <w:tr w:rsidR="00E64AF2" w:rsidRPr="00545023" w:rsidTr="00FE4CB5">
        <w:trPr>
          <w:trHeight w:val="150"/>
        </w:trPr>
        <w:tc>
          <w:tcPr>
            <w:tcW w:w="0" w:type="auto"/>
          </w:tcPr>
          <w:p w:rsidR="00E64AF2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0" w:type="auto"/>
          </w:tcPr>
          <w:p w:rsidR="00E64AF2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:ЗУ</w:t>
            </w:r>
            <w:proofErr w:type="gramStart"/>
            <w:r>
              <w:rPr>
                <w:rFonts w:eastAsia="SimSun"/>
              </w:rPr>
              <w:t>2</w:t>
            </w:r>
            <w:proofErr w:type="gramEnd"/>
          </w:p>
        </w:tc>
        <w:tc>
          <w:tcPr>
            <w:tcW w:w="0" w:type="auto"/>
          </w:tcPr>
          <w:p w:rsidR="00E64AF2" w:rsidRDefault="00FE4CB5" w:rsidP="004F486D">
            <w:pPr>
              <w:autoSpaceDE w:val="0"/>
              <w:autoSpaceDN w:val="0"/>
              <w:adjustRightInd w:val="0"/>
              <w:rPr>
                <w:color w:val="464C55"/>
                <w:shd w:val="clear" w:color="auto" w:fill="FFFFFF"/>
              </w:rPr>
            </w:pPr>
            <w:r>
              <w:rPr>
                <w:color w:val="464C55"/>
                <w:shd w:val="clear" w:color="auto" w:fill="FFFFFF"/>
              </w:rPr>
              <w:t>Малоэтажная многоквартирная жилая застройка</w:t>
            </w:r>
          </w:p>
        </w:tc>
        <w:tc>
          <w:tcPr>
            <w:tcW w:w="2427" w:type="dxa"/>
          </w:tcPr>
          <w:p w:rsidR="00FE4CB5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Примыкает к </w:t>
            </w:r>
            <w:r>
              <w:rPr>
                <w:rFonts w:eastAsia="SimSun"/>
              </w:rPr>
              <w:t>з</w:t>
            </w:r>
            <w:r>
              <w:rPr>
                <w:rFonts w:eastAsia="SimSun"/>
              </w:rPr>
              <w:t>е</w:t>
            </w:r>
            <w:r>
              <w:rPr>
                <w:rFonts w:eastAsia="SimSun"/>
              </w:rPr>
              <w:t xml:space="preserve">мельным участкам </w:t>
            </w:r>
            <w:proofErr w:type="gramStart"/>
            <w:r>
              <w:rPr>
                <w:rFonts w:eastAsia="SimSun"/>
              </w:rPr>
              <w:t>с</w:t>
            </w:r>
            <w:proofErr w:type="gramEnd"/>
          </w:p>
          <w:p w:rsidR="00FE4CB5" w:rsidRDefault="00FE4CB5" w:rsidP="00FE4CB5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15, 7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28,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22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</w:p>
          <w:p w:rsidR="00E64AF2" w:rsidRPr="00545023" w:rsidRDefault="00E64AF2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992" w:type="dxa"/>
          </w:tcPr>
          <w:p w:rsidR="00E64AF2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1220</w:t>
            </w:r>
          </w:p>
        </w:tc>
        <w:tc>
          <w:tcPr>
            <w:tcW w:w="2464" w:type="dxa"/>
          </w:tcPr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Образуется </w:t>
            </w:r>
            <w:r>
              <w:rPr>
                <w:rFonts w:eastAsia="SimSun"/>
              </w:rPr>
              <w:t>из з</w:t>
            </w:r>
            <w:r>
              <w:rPr>
                <w:rFonts w:eastAsia="SimSun"/>
              </w:rPr>
              <w:t>е</w:t>
            </w:r>
            <w:r>
              <w:rPr>
                <w:rFonts w:eastAsia="SimSun"/>
              </w:rPr>
              <w:t>мель, собственность на которые не ра</w:t>
            </w:r>
            <w:r>
              <w:rPr>
                <w:rFonts w:eastAsia="SimSun"/>
              </w:rPr>
              <w:t>з</w:t>
            </w:r>
            <w:r>
              <w:rPr>
                <w:rFonts w:eastAsia="SimSun"/>
              </w:rPr>
              <w:t xml:space="preserve">граничена </w:t>
            </w:r>
            <w:r w:rsidRPr="00B20199">
              <w:rPr>
                <w:rFonts w:eastAsia="SimSun"/>
              </w:rPr>
              <w:t>в соотве</w:t>
            </w:r>
            <w:r w:rsidRPr="00B20199">
              <w:rPr>
                <w:rFonts w:eastAsia="SimSun"/>
              </w:rPr>
              <w:t>т</w:t>
            </w:r>
            <w:r w:rsidRPr="00B20199">
              <w:rPr>
                <w:rFonts w:eastAsia="SimSun"/>
              </w:rPr>
              <w:t>ствии со ст. 11.3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З</w:t>
            </w:r>
            <w:r w:rsidRPr="00B20199">
              <w:rPr>
                <w:rFonts w:eastAsia="SimSun"/>
              </w:rPr>
              <w:t>е</w:t>
            </w:r>
            <w:r w:rsidRPr="00B20199">
              <w:rPr>
                <w:rFonts w:eastAsia="SimSun"/>
              </w:rPr>
              <w:t>мельного Кодекса РФ.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Вид </w:t>
            </w:r>
            <w:proofErr w:type="gramStart"/>
            <w:r w:rsidRPr="00B20199">
              <w:rPr>
                <w:rFonts w:eastAsia="SimSun"/>
              </w:rPr>
              <w:t>разрешенного</w:t>
            </w:r>
            <w:proofErr w:type="gramEnd"/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использования </w:t>
            </w:r>
            <w:r>
              <w:rPr>
                <w:rFonts w:eastAsia="SimSun"/>
              </w:rPr>
              <w:t xml:space="preserve">в </w:t>
            </w:r>
            <w:r w:rsidRPr="00B20199">
              <w:rPr>
                <w:rFonts w:eastAsia="SimSun"/>
              </w:rPr>
              <w:t>с</w:t>
            </w:r>
            <w:r w:rsidRPr="00B20199">
              <w:rPr>
                <w:rFonts w:eastAsia="SimSun"/>
              </w:rPr>
              <w:t>о</w:t>
            </w:r>
            <w:r w:rsidRPr="00B20199">
              <w:rPr>
                <w:rFonts w:eastAsia="SimSun"/>
              </w:rPr>
              <w:t>ответстви</w:t>
            </w:r>
            <w:r>
              <w:rPr>
                <w:rFonts w:eastAsia="SimSun"/>
              </w:rPr>
              <w:t>и</w:t>
            </w:r>
            <w:r w:rsidRPr="00B20199">
              <w:rPr>
                <w:rFonts w:eastAsia="SimSun"/>
              </w:rPr>
              <w:t xml:space="preserve"> </w:t>
            </w:r>
            <w:proofErr w:type="gramStart"/>
            <w:r w:rsidRPr="00B20199">
              <w:rPr>
                <w:rFonts w:eastAsia="SimSun"/>
              </w:rPr>
              <w:t>с</w:t>
            </w:r>
            <w:proofErr w:type="gramEnd"/>
          </w:p>
          <w:p w:rsidR="00E64AF2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proofErr w:type="gramStart"/>
            <w:r w:rsidRPr="00B20199">
              <w:rPr>
                <w:rFonts w:eastAsia="SimSun"/>
              </w:rPr>
              <w:t>Классификатором код</w:t>
            </w:r>
            <w:r>
              <w:rPr>
                <w:rFonts w:eastAsia="SimSun"/>
              </w:rPr>
              <w:t xml:space="preserve"> 2.1.1</w:t>
            </w:r>
            <w:r w:rsidRPr="00B20199">
              <w:rPr>
                <w:rFonts w:eastAsia="SimSun"/>
              </w:rPr>
              <w:t>)</w:t>
            </w:r>
            <w:proofErr w:type="gramEnd"/>
          </w:p>
        </w:tc>
      </w:tr>
      <w:tr w:rsidR="00FE4CB5" w:rsidRPr="00545023" w:rsidTr="004F486D">
        <w:trPr>
          <w:trHeight w:val="111"/>
        </w:trPr>
        <w:tc>
          <w:tcPr>
            <w:tcW w:w="0" w:type="auto"/>
          </w:tcPr>
          <w:p w:rsidR="00FE4CB5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0" w:type="auto"/>
          </w:tcPr>
          <w:p w:rsidR="00FE4CB5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:ЗУ</w:t>
            </w:r>
            <w:r>
              <w:rPr>
                <w:rFonts w:eastAsia="SimSun"/>
              </w:rPr>
              <w:t>3</w:t>
            </w:r>
          </w:p>
        </w:tc>
        <w:tc>
          <w:tcPr>
            <w:tcW w:w="0" w:type="auto"/>
          </w:tcPr>
          <w:p w:rsidR="00FE4CB5" w:rsidRDefault="00FE4CB5" w:rsidP="004F486D">
            <w:pPr>
              <w:autoSpaceDE w:val="0"/>
              <w:autoSpaceDN w:val="0"/>
              <w:adjustRightInd w:val="0"/>
              <w:rPr>
                <w:color w:val="464C55"/>
                <w:shd w:val="clear" w:color="auto" w:fill="FFFFFF"/>
              </w:rPr>
            </w:pPr>
            <w:r>
              <w:rPr>
                <w:color w:val="464C55"/>
                <w:shd w:val="clear" w:color="auto" w:fill="FFFFFF"/>
              </w:rPr>
              <w:t>Малоэтажная многоквартирная жилая застройка</w:t>
            </w:r>
          </w:p>
        </w:tc>
        <w:tc>
          <w:tcPr>
            <w:tcW w:w="2427" w:type="dxa"/>
          </w:tcPr>
          <w:p w:rsidR="00514B7D" w:rsidRDefault="00514B7D" w:rsidP="00514B7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Примыкает к </w:t>
            </w:r>
            <w:r>
              <w:rPr>
                <w:rFonts w:eastAsia="SimSun"/>
              </w:rPr>
              <w:t>з</w:t>
            </w:r>
            <w:r>
              <w:rPr>
                <w:rFonts w:eastAsia="SimSun"/>
              </w:rPr>
              <w:t>е</w:t>
            </w:r>
            <w:r>
              <w:rPr>
                <w:rFonts w:eastAsia="SimSun"/>
              </w:rPr>
              <w:t xml:space="preserve">мельным участкам </w:t>
            </w:r>
            <w:proofErr w:type="gramStart"/>
            <w:r>
              <w:rPr>
                <w:rFonts w:eastAsia="SimSun"/>
              </w:rPr>
              <w:t>с</w:t>
            </w:r>
            <w:proofErr w:type="gramEnd"/>
          </w:p>
          <w:p w:rsidR="00FE4CB5" w:rsidRPr="00545023" w:rsidRDefault="00514B7D" w:rsidP="00514B7D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90, 7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24</w:t>
            </w:r>
          </w:p>
        </w:tc>
        <w:tc>
          <w:tcPr>
            <w:tcW w:w="992" w:type="dxa"/>
          </w:tcPr>
          <w:p w:rsidR="00FE4CB5" w:rsidRDefault="00FE4CB5" w:rsidP="00F2078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71</w:t>
            </w:r>
            <w:r w:rsidR="00F20785">
              <w:rPr>
                <w:rFonts w:eastAsia="SimSun"/>
              </w:rPr>
              <w:t>7</w:t>
            </w:r>
          </w:p>
        </w:tc>
        <w:tc>
          <w:tcPr>
            <w:tcW w:w="2464" w:type="dxa"/>
          </w:tcPr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Образуется </w:t>
            </w:r>
            <w:r>
              <w:rPr>
                <w:rFonts w:eastAsia="SimSun"/>
              </w:rPr>
              <w:t>из з</w:t>
            </w:r>
            <w:r>
              <w:rPr>
                <w:rFonts w:eastAsia="SimSun"/>
              </w:rPr>
              <w:t>е</w:t>
            </w:r>
            <w:r>
              <w:rPr>
                <w:rFonts w:eastAsia="SimSun"/>
              </w:rPr>
              <w:t>мель, собственность на которые не ра</w:t>
            </w:r>
            <w:r>
              <w:rPr>
                <w:rFonts w:eastAsia="SimSun"/>
              </w:rPr>
              <w:t>з</w:t>
            </w:r>
            <w:r>
              <w:rPr>
                <w:rFonts w:eastAsia="SimSun"/>
              </w:rPr>
              <w:t xml:space="preserve">граничена </w:t>
            </w:r>
            <w:r w:rsidRPr="00B20199">
              <w:rPr>
                <w:rFonts w:eastAsia="SimSun"/>
              </w:rPr>
              <w:t>в соотве</w:t>
            </w:r>
            <w:r w:rsidRPr="00B20199">
              <w:rPr>
                <w:rFonts w:eastAsia="SimSun"/>
              </w:rPr>
              <w:t>т</w:t>
            </w:r>
            <w:r w:rsidRPr="00B20199">
              <w:rPr>
                <w:rFonts w:eastAsia="SimSun"/>
              </w:rPr>
              <w:t>ствии со ст. 11.3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З</w:t>
            </w:r>
            <w:r w:rsidRPr="00B20199">
              <w:rPr>
                <w:rFonts w:eastAsia="SimSun"/>
              </w:rPr>
              <w:t>е</w:t>
            </w:r>
            <w:r w:rsidRPr="00B20199">
              <w:rPr>
                <w:rFonts w:eastAsia="SimSun"/>
              </w:rPr>
              <w:t>мельного Кодекса РФ.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lastRenderedPageBreak/>
              <w:t xml:space="preserve">Вид </w:t>
            </w:r>
            <w:proofErr w:type="gramStart"/>
            <w:r w:rsidRPr="00B20199">
              <w:rPr>
                <w:rFonts w:eastAsia="SimSun"/>
              </w:rPr>
              <w:t>разрешенного</w:t>
            </w:r>
            <w:proofErr w:type="gramEnd"/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использования </w:t>
            </w:r>
            <w:r>
              <w:rPr>
                <w:rFonts w:eastAsia="SimSun"/>
              </w:rPr>
              <w:t xml:space="preserve">в </w:t>
            </w:r>
            <w:r w:rsidRPr="00B20199">
              <w:rPr>
                <w:rFonts w:eastAsia="SimSun"/>
              </w:rPr>
              <w:t>с</w:t>
            </w:r>
            <w:r w:rsidRPr="00B20199">
              <w:rPr>
                <w:rFonts w:eastAsia="SimSun"/>
              </w:rPr>
              <w:t>о</w:t>
            </w:r>
            <w:r w:rsidRPr="00B20199">
              <w:rPr>
                <w:rFonts w:eastAsia="SimSun"/>
              </w:rPr>
              <w:t>ответстви</w:t>
            </w:r>
            <w:r>
              <w:rPr>
                <w:rFonts w:eastAsia="SimSun"/>
              </w:rPr>
              <w:t>и</w:t>
            </w:r>
            <w:r w:rsidRPr="00B20199">
              <w:rPr>
                <w:rFonts w:eastAsia="SimSun"/>
              </w:rPr>
              <w:t xml:space="preserve"> </w:t>
            </w:r>
            <w:proofErr w:type="gramStart"/>
            <w:r w:rsidRPr="00B20199">
              <w:rPr>
                <w:rFonts w:eastAsia="SimSun"/>
              </w:rPr>
              <w:t>с</w:t>
            </w:r>
            <w:proofErr w:type="gramEnd"/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proofErr w:type="gramStart"/>
            <w:r w:rsidRPr="00B20199">
              <w:rPr>
                <w:rFonts w:eastAsia="SimSun"/>
              </w:rPr>
              <w:t>Классификатором код</w:t>
            </w:r>
            <w:r>
              <w:rPr>
                <w:rFonts w:eastAsia="SimSun"/>
              </w:rPr>
              <w:t xml:space="preserve"> 2.1.1</w:t>
            </w:r>
            <w:r w:rsidRPr="00B20199">
              <w:rPr>
                <w:rFonts w:eastAsia="SimSun"/>
              </w:rPr>
              <w:t>)</w:t>
            </w:r>
            <w:proofErr w:type="gramEnd"/>
          </w:p>
        </w:tc>
      </w:tr>
    </w:tbl>
    <w:p w:rsidR="005416F0" w:rsidRDefault="005416F0" w:rsidP="005416F0">
      <w:pPr>
        <w:autoSpaceDE w:val="0"/>
        <w:autoSpaceDN w:val="0"/>
        <w:adjustRightInd w:val="0"/>
        <w:rPr>
          <w:rFonts w:eastAsia="SimSun"/>
        </w:rPr>
      </w:pPr>
    </w:p>
    <w:p w:rsidR="008E2DDD" w:rsidRDefault="008E2DDD" w:rsidP="005416F0">
      <w:pPr>
        <w:autoSpaceDE w:val="0"/>
        <w:autoSpaceDN w:val="0"/>
        <w:adjustRightInd w:val="0"/>
        <w:rPr>
          <w:rFonts w:eastAsia="SimSun"/>
        </w:rPr>
      </w:pPr>
    </w:p>
    <w:p w:rsidR="005416F0" w:rsidRDefault="005416F0" w:rsidP="005416F0">
      <w:pPr>
        <w:autoSpaceDE w:val="0"/>
        <w:autoSpaceDN w:val="0"/>
        <w:adjustRightInd w:val="0"/>
        <w:rPr>
          <w:b/>
        </w:rPr>
      </w:pPr>
      <w:r>
        <w:rPr>
          <w:b/>
        </w:rPr>
        <w:t>3</w:t>
      </w:r>
      <w:r w:rsidRPr="00656F3D">
        <w:rPr>
          <w:b/>
        </w:rPr>
        <w:t>.Координаты границ вновь образованных земельных участков</w:t>
      </w:r>
    </w:p>
    <w:p w:rsidR="005416F0" w:rsidRPr="00F634B9" w:rsidRDefault="005416F0" w:rsidP="005416F0">
      <w:pPr>
        <w:autoSpaceDE w:val="0"/>
        <w:autoSpaceDN w:val="0"/>
        <w:adjustRightInd w:val="0"/>
        <w:rPr>
          <w:b/>
        </w:rPr>
      </w:pPr>
    </w:p>
    <w:p w:rsidR="005416F0" w:rsidRDefault="005416F0" w:rsidP="005416F0">
      <w:pPr>
        <w:autoSpaceDE w:val="0"/>
        <w:autoSpaceDN w:val="0"/>
        <w:adjustRightInd w:val="0"/>
        <w:rPr>
          <w:b/>
        </w:rPr>
      </w:pPr>
      <w:r>
        <w:rPr>
          <w:b/>
        </w:rPr>
        <w:t>3</w:t>
      </w:r>
      <w:r w:rsidRPr="00F634B9">
        <w:rPr>
          <w:b/>
        </w:rPr>
        <w:t>.1 Координаты зем</w:t>
      </w:r>
      <w:r>
        <w:rPr>
          <w:b/>
        </w:rPr>
        <w:t>ельного</w:t>
      </w:r>
      <w:r w:rsidRPr="00F634B9">
        <w:rPr>
          <w:b/>
        </w:rPr>
        <w:t xml:space="preserve"> уч</w:t>
      </w:r>
      <w:r>
        <w:rPr>
          <w:b/>
        </w:rPr>
        <w:t>астка</w:t>
      </w:r>
      <w:r w:rsidRPr="00F634B9">
        <w:rPr>
          <w:b/>
        </w:rPr>
        <w:t xml:space="preserve"> ЗУ</w:t>
      </w:r>
      <w:proofErr w:type="gramStart"/>
      <w:r w:rsidRPr="00F634B9">
        <w:rPr>
          <w:b/>
        </w:rPr>
        <w:t>1</w:t>
      </w:r>
      <w:proofErr w:type="gramEnd"/>
    </w:p>
    <w:p w:rsidR="00FF60E3" w:rsidRPr="00F634B9" w:rsidRDefault="00FF60E3" w:rsidP="005416F0">
      <w:pPr>
        <w:autoSpaceDE w:val="0"/>
        <w:autoSpaceDN w:val="0"/>
        <w:adjustRightInd w:val="0"/>
        <w:rPr>
          <w:b/>
        </w:rPr>
      </w:pPr>
      <w:r>
        <w:t>Таблица3</w:t>
      </w:r>
    </w:p>
    <w:p w:rsidR="005416F0" w:rsidRPr="00F634B9" w:rsidRDefault="005416F0" w:rsidP="005416F0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5"/>
      </w:tblGrid>
      <w:tr w:rsidR="005416F0" w:rsidTr="004F486D">
        <w:trPr>
          <w:trHeight w:val="520"/>
        </w:trPr>
        <w:tc>
          <w:tcPr>
            <w:tcW w:w="1815" w:type="dxa"/>
            <w:vMerge w:val="restart"/>
            <w:vAlign w:val="center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45023">
              <w:rPr>
                <w:rFonts w:eastAsia="SimSun"/>
              </w:rPr>
              <w:t>Номера точек</w:t>
            </w:r>
          </w:p>
        </w:tc>
        <w:tc>
          <w:tcPr>
            <w:tcW w:w="3630" w:type="dxa"/>
            <w:gridSpan w:val="2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Координаты, </w:t>
            </w:r>
            <w:proofErr w:type="gramStart"/>
            <w:r w:rsidRPr="00545023">
              <w:rPr>
                <w:rFonts w:eastAsia="SimSun"/>
              </w:rPr>
              <w:t>м</w:t>
            </w:r>
            <w:proofErr w:type="gramEnd"/>
          </w:p>
        </w:tc>
      </w:tr>
      <w:tr w:rsidR="005416F0" w:rsidTr="004F486D">
        <w:trPr>
          <w:trHeight w:val="520"/>
        </w:trPr>
        <w:tc>
          <w:tcPr>
            <w:tcW w:w="1815" w:type="dxa"/>
            <w:vMerge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1815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45023">
              <w:rPr>
                <w:rFonts w:eastAsia="SimSun"/>
                <w:lang w:val="en-US"/>
              </w:rPr>
              <w:t>X</w:t>
            </w:r>
          </w:p>
        </w:tc>
        <w:tc>
          <w:tcPr>
            <w:tcW w:w="1815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45023">
              <w:rPr>
                <w:rFonts w:eastAsia="SimSun"/>
                <w:lang w:val="en-US"/>
              </w:rPr>
              <w:t>Y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275944,35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1268542,82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275968,62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1268573,15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275946,50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1268584,88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275921,46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1268569,92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275925,23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1268564,66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275928,35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1268562,01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275940,53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1268546,22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275944,35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1268542,82</w:t>
            </w:r>
          </w:p>
        </w:tc>
      </w:tr>
    </w:tbl>
    <w:p w:rsidR="00881AD2" w:rsidRPr="005C329A" w:rsidRDefault="00881AD2" w:rsidP="008E2DDD">
      <w:pPr>
        <w:autoSpaceDE w:val="0"/>
        <w:autoSpaceDN w:val="0"/>
        <w:adjustRightInd w:val="0"/>
        <w:rPr>
          <w:b/>
        </w:rPr>
      </w:pPr>
    </w:p>
    <w:p w:rsidR="008E2DDD" w:rsidRPr="005C329A" w:rsidRDefault="00881AD2" w:rsidP="008E2DDD">
      <w:pPr>
        <w:autoSpaceDE w:val="0"/>
        <w:autoSpaceDN w:val="0"/>
        <w:adjustRightInd w:val="0"/>
        <w:rPr>
          <w:b/>
        </w:rPr>
      </w:pPr>
      <w:r w:rsidRPr="005C329A">
        <w:rPr>
          <w:b/>
        </w:rPr>
        <w:t xml:space="preserve">3.2 </w:t>
      </w:r>
      <w:r w:rsidR="008E2DDD" w:rsidRPr="005C329A">
        <w:rPr>
          <w:b/>
        </w:rPr>
        <w:t>Координаты земельного участка ЗУ</w:t>
      </w:r>
      <w:proofErr w:type="gramStart"/>
      <w:r w:rsidR="008E2DDD" w:rsidRPr="005C329A">
        <w:rPr>
          <w:b/>
        </w:rPr>
        <w:t>2</w:t>
      </w:r>
      <w:proofErr w:type="gramEnd"/>
    </w:p>
    <w:p w:rsidR="00FF60E3" w:rsidRPr="005C329A" w:rsidRDefault="00FF60E3" w:rsidP="008E2DDD">
      <w:pPr>
        <w:autoSpaceDE w:val="0"/>
        <w:autoSpaceDN w:val="0"/>
        <w:adjustRightInd w:val="0"/>
        <w:rPr>
          <w:b/>
        </w:rPr>
      </w:pPr>
      <w:r w:rsidRPr="005C329A">
        <w:t>Таблица</w:t>
      </w:r>
      <w:proofErr w:type="gramStart"/>
      <w:r w:rsidRPr="005C329A">
        <w:t>4</w:t>
      </w:r>
      <w:proofErr w:type="gramEnd"/>
    </w:p>
    <w:p w:rsidR="008E2DDD" w:rsidRPr="005C329A" w:rsidRDefault="008E2DDD" w:rsidP="008E2DDD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5"/>
      </w:tblGrid>
      <w:tr w:rsidR="008E2DDD" w:rsidRPr="005C329A" w:rsidTr="000D2BA6">
        <w:trPr>
          <w:trHeight w:val="520"/>
        </w:trPr>
        <w:tc>
          <w:tcPr>
            <w:tcW w:w="1815" w:type="dxa"/>
            <w:vMerge w:val="restart"/>
            <w:vAlign w:val="center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Номера точек</w:t>
            </w:r>
          </w:p>
        </w:tc>
        <w:tc>
          <w:tcPr>
            <w:tcW w:w="3630" w:type="dxa"/>
            <w:gridSpan w:val="2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 xml:space="preserve">Координаты, </w:t>
            </w:r>
            <w:proofErr w:type="gramStart"/>
            <w:r w:rsidRPr="005C329A">
              <w:rPr>
                <w:rFonts w:eastAsia="SimSun"/>
              </w:rPr>
              <w:t>м</w:t>
            </w:r>
            <w:proofErr w:type="gramEnd"/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Merge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X</w:t>
            </w: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Y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275814,75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1268392,30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275841,02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1268393,09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275840,63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1268425,91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275823,85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1268427,00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275823,44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1268424,09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275817,88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1268424,46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275817,24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1268418,19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275816,96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1268412,84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lastRenderedPageBreak/>
              <w:t>9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275806,74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1268413,80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275797,15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1268414,65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275794,44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1268394,70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275814,75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1268392,30</w:t>
            </w:r>
          </w:p>
        </w:tc>
      </w:tr>
    </w:tbl>
    <w:p w:rsidR="008E2DDD" w:rsidRPr="005C329A" w:rsidRDefault="008E2DDD" w:rsidP="008E2DDD">
      <w:pPr>
        <w:autoSpaceDE w:val="0"/>
        <w:autoSpaceDN w:val="0"/>
        <w:adjustRightInd w:val="0"/>
        <w:jc w:val="center"/>
        <w:rPr>
          <w:lang w:val="en-US"/>
        </w:rPr>
      </w:pPr>
    </w:p>
    <w:p w:rsidR="008E2DDD" w:rsidRPr="005C329A" w:rsidRDefault="008E2DDD" w:rsidP="008E2DDD">
      <w:pPr>
        <w:autoSpaceDE w:val="0"/>
        <w:autoSpaceDN w:val="0"/>
        <w:adjustRightInd w:val="0"/>
        <w:rPr>
          <w:b/>
        </w:rPr>
      </w:pPr>
    </w:p>
    <w:p w:rsidR="008E2DDD" w:rsidRPr="005C329A" w:rsidRDefault="00881AD2" w:rsidP="008E2DDD">
      <w:pPr>
        <w:autoSpaceDE w:val="0"/>
        <w:autoSpaceDN w:val="0"/>
        <w:adjustRightInd w:val="0"/>
        <w:rPr>
          <w:b/>
        </w:rPr>
      </w:pPr>
      <w:r w:rsidRPr="005C329A">
        <w:rPr>
          <w:b/>
        </w:rPr>
        <w:t xml:space="preserve">3.3 </w:t>
      </w:r>
      <w:r w:rsidR="008E2DDD" w:rsidRPr="005C329A">
        <w:rPr>
          <w:b/>
        </w:rPr>
        <w:t>Координаты земельного участка ЗУ3</w:t>
      </w:r>
    </w:p>
    <w:p w:rsidR="00FF60E3" w:rsidRPr="005C329A" w:rsidRDefault="00FF60E3" w:rsidP="00FF60E3">
      <w:pPr>
        <w:autoSpaceDE w:val="0"/>
        <w:autoSpaceDN w:val="0"/>
        <w:adjustRightInd w:val="0"/>
      </w:pPr>
      <w:r w:rsidRPr="005C329A">
        <w:t>Таблица</w:t>
      </w:r>
      <w:proofErr w:type="gramStart"/>
      <w:r w:rsidRPr="005C329A">
        <w:t>4</w:t>
      </w:r>
      <w:proofErr w:type="gramEnd"/>
      <w:r w:rsidRPr="005C329A">
        <w:t xml:space="preserve"> </w:t>
      </w:r>
    </w:p>
    <w:p w:rsidR="00FF60E3" w:rsidRPr="005C329A" w:rsidRDefault="00FF60E3" w:rsidP="008E2DDD">
      <w:pPr>
        <w:autoSpaceDE w:val="0"/>
        <w:autoSpaceDN w:val="0"/>
        <w:adjustRightInd w:val="0"/>
        <w:rPr>
          <w:b/>
        </w:rPr>
      </w:pPr>
    </w:p>
    <w:p w:rsidR="008E2DDD" w:rsidRPr="005C329A" w:rsidRDefault="008E2DDD" w:rsidP="008E2DDD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5"/>
      </w:tblGrid>
      <w:tr w:rsidR="008E2DDD" w:rsidRPr="005C329A" w:rsidTr="000D2BA6">
        <w:trPr>
          <w:trHeight w:val="520"/>
        </w:trPr>
        <w:tc>
          <w:tcPr>
            <w:tcW w:w="1815" w:type="dxa"/>
            <w:vMerge w:val="restart"/>
            <w:vAlign w:val="center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Номера точек</w:t>
            </w:r>
          </w:p>
        </w:tc>
        <w:tc>
          <w:tcPr>
            <w:tcW w:w="3630" w:type="dxa"/>
            <w:gridSpan w:val="2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 xml:space="preserve">Координаты, </w:t>
            </w:r>
            <w:proofErr w:type="gramStart"/>
            <w:r w:rsidRPr="005C329A">
              <w:rPr>
                <w:rFonts w:eastAsia="SimSun"/>
              </w:rPr>
              <w:t>м</w:t>
            </w:r>
            <w:proofErr w:type="gramEnd"/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Merge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X</w:t>
            </w: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Y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275825,27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1268472,36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275830,50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1268473,67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275833,89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1268474,83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275828,72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1268499,05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275823,86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1268508,46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15" w:type="dxa"/>
            <w:vAlign w:val="center"/>
          </w:tcPr>
          <w:p w:rsidR="008E2DDD" w:rsidRPr="0076128B" w:rsidRDefault="0076128B" w:rsidP="008E2DDD">
            <w:pPr>
              <w:pStyle w:val="af3"/>
              <w:jc w:val="right"/>
              <w:rPr>
                <w:b/>
                <w:szCs w:val="22"/>
              </w:rPr>
            </w:pPr>
            <w:r w:rsidRPr="0076128B">
              <w:rPr>
                <w:color w:val="2C2D2E"/>
                <w:szCs w:val="22"/>
                <w:shd w:val="clear" w:color="auto" w:fill="FFFFFF"/>
              </w:rPr>
              <w:t>275822,61</w:t>
            </w:r>
          </w:p>
        </w:tc>
        <w:tc>
          <w:tcPr>
            <w:tcW w:w="1815" w:type="dxa"/>
            <w:vAlign w:val="center"/>
          </w:tcPr>
          <w:p w:rsidR="008E2DDD" w:rsidRPr="0076128B" w:rsidRDefault="0076128B" w:rsidP="008E2DDD">
            <w:pPr>
              <w:pStyle w:val="af3"/>
              <w:jc w:val="right"/>
              <w:rPr>
                <w:b/>
                <w:szCs w:val="22"/>
              </w:rPr>
            </w:pPr>
            <w:r w:rsidRPr="0076128B">
              <w:rPr>
                <w:color w:val="2C2D2E"/>
                <w:szCs w:val="22"/>
                <w:shd w:val="clear" w:color="auto" w:fill="FFFFFF"/>
              </w:rPr>
              <w:t>1268510,86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275809,10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1268502,79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275805,80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1268478,43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275824,84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1268473,99</w:t>
            </w:r>
          </w:p>
        </w:tc>
      </w:tr>
      <w:tr w:rsidR="008E2DDD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275825,27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1268472,36</w:t>
            </w:r>
          </w:p>
        </w:tc>
      </w:tr>
    </w:tbl>
    <w:p w:rsidR="008E2DDD" w:rsidRDefault="008E2DDD" w:rsidP="008E2DDD">
      <w:pPr>
        <w:autoSpaceDE w:val="0"/>
        <w:autoSpaceDN w:val="0"/>
        <w:adjustRightInd w:val="0"/>
        <w:jc w:val="center"/>
        <w:rPr>
          <w:lang w:val="en-US"/>
        </w:rPr>
      </w:pPr>
    </w:p>
    <w:p w:rsidR="00001BB0" w:rsidRDefault="00001BB0" w:rsidP="00001BB0">
      <w:pPr>
        <w:autoSpaceDE w:val="0"/>
        <w:autoSpaceDN w:val="0"/>
        <w:adjustRightInd w:val="0"/>
      </w:pPr>
    </w:p>
    <w:p w:rsidR="008E2DDD" w:rsidRDefault="00001BB0" w:rsidP="00001BB0">
      <w:pPr>
        <w:autoSpaceDE w:val="0"/>
        <w:autoSpaceDN w:val="0"/>
        <w:adjustRightInd w:val="0"/>
      </w:pPr>
      <w:r>
        <w:tab/>
      </w:r>
    </w:p>
    <w:p w:rsidR="00BC5D74" w:rsidRDefault="00001BB0" w:rsidP="00001BB0">
      <w:pPr>
        <w:autoSpaceDE w:val="0"/>
        <w:autoSpaceDN w:val="0"/>
        <w:adjustRightInd w:val="0"/>
      </w:pPr>
      <w:proofErr w:type="gramStart"/>
      <w:r w:rsidRPr="00DF1672">
        <w:t>Красные линии определены по границам существующих земельным участков в соответствии с кадастровым планом территории с учетом границ вновь образуемых земельных участков.</w:t>
      </w:r>
      <w:proofErr w:type="gramEnd"/>
      <w:r w:rsidRPr="00DF1672">
        <w:t xml:space="preserve"> Отступ линии застройки от красной линии при новом строительстве составляет не менее 3 м, в районе существующей застройки – в соответствии со сложившейся ситуацией.</w:t>
      </w:r>
    </w:p>
    <w:p w:rsidR="00FF60E3" w:rsidRPr="00DF1672" w:rsidRDefault="00FF60E3" w:rsidP="00001BB0">
      <w:pPr>
        <w:autoSpaceDE w:val="0"/>
        <w:autoSpaceDN w:val="0"/>
        <w:adjustRightInd w:val="0"/>
      </w:pPr>
      <w:r>
        <w:t>Координаты характерных точек красных линий, утверждаемых проектом межевания терр</w:t>
      </w:r>
      <w:r>
        <w:t>и</w:t>
      </w:r>
      <w:r>
        <w:t>тории, приведены в Таблице 5</w:t>
      </w:r>
    </w:p>
    <w:p w:rsidR="003B0733" w:rsidRDefault="003B073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Pr="004B7B03" w:rsidRDefault="00FF60E3" w:rsidP="00FF60E3">
      <w:pPr>
        <w:autoSpaceDE w:val="0"/>
        <w:autoSpaceDN w:val="0"/>
        <w:adjustRightInd w:val="0"/>
      </w:pPr>
      <w:r>
        <w:t>Таблица5</w:t>
      </w:r>
      <w:r w:rsidRPr="004B7B03">
        <w:t xml:space="preserve"> </w:t>
      </w:r>
    </w:p>
    <w:p w:rsidR="006E2B6E" w:rsidRDefault="006E2B6E" w:rsidP="006E2B6E">
      <w:pPr>
        <w:autoSpaceDE w:val="0"/>
        <w:autoSpaceDN w:val="0"/>
        <w:adjustRightInd w:val="0"/>
      </w:pPr>
    </w:p>
    <w:p w:rsidR="006E2B6E" w:rsidRPr="005C329A" w:rsidRDefault="006E2B6E" w:rsidP="006E2B6E">
      <w:pPr>
        <w:autoSpaceDE w:val="0"/>
        <w:autoSpaceDN w:val="0"/>
        <w:adjustRightInd w:val="0"/>
      </w:pPr>
    </w:p>
    <w:tbl>
      <w:tblPr>
        <w:tblW w:w="2356" w:type="pct"/>
        <w:jc w:val="center"/>
        <w:tblInd w:w="-163" w:type="dxa"/>
        <w:tblCellMar>
          <w:left w:w="120" w:type="dxa"/>
          <w:right w:w="120" w:type="dxa"/>
        </w:tblCellMar>
        <w:tblLook w:val="0000"/>
      </w:tblPr>
      <w:tblGrid>
        <w:gridCol w:w="1762"/>
        <w:gridCol w:w="1477"/>
        <w:gridCol w:w="1416"/>
      </w:tblGrid>
      <w:tr w:rsidR="00FF60E3" w:rsidRPr="005C329A" w:rsidTr="005C329A">
        <w:trPr>
          <w:cantSplit/>
          <w:tblHeader/>
          <w:jc w:val="center"/>
        </w:trPr>
        <w:tc>
          <w:tcPr>
            <w:tcW w:w="1893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  <w:lang w:val="en-US"/>
              </w:rPr>
            </w:pPr>
            <w:r w:rsidRPr="005C329A">
              <w:rPr>
                <w:b w:val="0"/>
                <w:sz w:val="24"/>
                <w:szCs w:val="24"/>
              </w:rPr>
              <w:t>Обозначение</w:t>
            </w:r>
            <w:r w:rsidRPr="005C329A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5C329A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3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 xml:space="preserve">Координаты, </w:t>
            </w:r>
            <w:proofErr w:type="gramStart"/>
            <w:r w:rsidRPr="005C329A">
              <w:rPr>
                <w:b w:val="0"/>
                <w:sz w:val="24"/>
                <w:szCs w:val="24"/>
              </w:rPr>
              <w:t>м</w:t>
            </w:r>
            <w:proofErr w:type="gramEnd"/>
          </w:p>
        </w:tc>
      </w:tr>
      <w:tr w:rsidR="00FF60E3" w:rsidRPr="005C329A" w:rsidTr="005C329A">
        <w:trPr>
          <w:cantSplit/>
          <w:tblHeader/>
          <w:jc w:val="center"/>
        </w:trPr>
        <w:tc>
          <w:tcPr>
            <w:tcW w:w="1893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</w:rPr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5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  <w:lang w:val="en-US"/>
              </w:rPr>
              <w:t>Y</w:t>
            </w:r>
          </w:p>
        </w:tc>
      </w:tr>
    </w:tbl>
    <w:p w:rsidR="00FF60E3" w:rsidRPr="005C329A" w:rsidRDefault="00FF60E3" w:rsidP="00FF60E3">
      <w:pPr>
        <w:pStyle w:val="af4"/>
        <w:keepNext/>
        <w:rPr>
          <w:sz w:val="24"/>
          <w:szCs w:val="24"/>
          <w:lang w:val="en-US"/>
        </w:rPr>
      </w:pPr>
    </w:p>
    <w:tbl>
      <w:tblPr>
        <w:tblW w:w="2344" w:type="pct"/>
        <w:jc w:val="center"/>
        <w:tblLayout w:type="fixed"/>
        <w:tblCellMar>
          <w:left w:w="120" w:type="dxa"/>
          <w:right w:w="120" w:type="dxa"/>
        </w:tblCellMar>
        <w:tblLook w:val="0000"/>
      </w:tblPr>
      <w:tblGrid>
        <w:gridCol w:w="1750"/>
        <w:gridCol w:w="1417"/>
        <w:gridCol w:w="1464"/>
      </w:tblGrid>
      <w:tr w:rsidR="00FF60E3" w:rsidRPr="005C329A" w:rsidTr="005C329A">
        <w:trPr>
          <w:cantSplit/>
          <w:tblHeader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6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6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6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275794.44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1268394.70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275814.75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1268392.30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275841.02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1268393.09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275938.60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1268396.03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275938.70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1268452.89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275990.09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1268561.77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275968.62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1268573.15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275946.50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1268584.88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275921.46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1268569.92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275871.14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1268539.85</w:t>
            </w:r>
          </w:p>
        </w:tc>
      </w:tr>
      <w:tr w:rsidR="00FF60E3" w:rsidRPr="005C329A" w:rsidTr="005C329A">
        <w:trPr>
          <w:cantSplit/>
          <w:trHeight w:val="282"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275882.89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1268523.33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275879.49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1268520.38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275868.04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1268538.00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275824.00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1268511.69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275809.10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1268502.79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275805.80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1268478.43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275797.15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1268414.65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ind w:left="360"/>
              <w:jc w:val="center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1.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275794.44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5965E9">
            <w:pPr>
              <w:pStyle w:val="af3"/>
              <w:jc w:val="right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1268394.70</w:t>
            </w:r>
          </w:p>
        </w:tc>
      </w:tr>
    </w:tbl>
    <w:p w:rsidR="00FF60E3" w:rsidRPr="005C329A" w:rsidRDefault="00FF60E3" w:rsidP="00FF60E3"/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4A3E69" w:rsidRDefault="009274D3" w:rsidP="004A3E69">
      <w:pPr>
        <w:autoSpaceDE w:val="0"/>
        <w:autoSpaceDN w:val="0"/>
        <w:adjustRightInd w:val="0"/>
        <w:rPr>
          <w:b/>
        </w:rPr>
      </w:pPr>
      <w:r>
        <w:rPr>
          <w:b/>
        </w:rPr>
        <w:t>4</w:t>
      </w:r>
      <w:r w:rsidR="004A3E69" w:rsidRPr="00F634B9">
        <w:rPr>
          <w:b/>
        </w:rPr>
        <w:t>. Перечень используемых нормативно-технических документов</w:t>
      </w:r>
    </w:p>
    <w:p w:rsidR="00D5147F" w:rsidRDefault="00D5147F" w:rsidP="004A3E69">
      <w:pPr>
        <w:autoSpaceDE w:val="0"/>
        <w:autoSpaceDN w:val="0"/>
        <w:adjustRightInd w:val="0"/>
        <w:rPr>
          <w:b/>
        </w:rPr>
      </w:pP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1. «Градостроительный кодекс Российской Федерации»;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2. «Земельный кодекс Российской Федерации»;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3. Федеральный закон от 24.07.2007 № 221-ФЗ «О кадастровой деятельности»;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4. Федеральный закон от 13.07.2015 № 218-ФЗ «О государственной регистрации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недвижимости»;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5. Федеральный закон от 30.12.2015 № 431-ФЗ «О геодезии, картографии и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пространственных данных и о внесении изменений в отдельные законодательные акты Ро</w:t>
      </w:r>
      <w:r w:rsidRPr="00D5147F">
        <w:t>с</w:t>
      </w:r>
      <w:r w:rsidRPr="00D5147F">
        <w:t>сийской</w:t>
      </w:r>
      <w:r>
        <w:t xml:space="preserve"> </w:t>
      </w:r>
      <w:r w:rsidRPr="00D5147F">
        <w:t>Федерации»;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 xml:space="preserve">6. Приказ Федеральной службы государственной регистрации, кадастра и картографии </w:t>
      </w:r>
      <w:proofErr w:type="gramStart"/>
      <w:r w:rsidRPr="00D5147F">
        <w:t>от</w:t>
      </w:r>
      <w:proofErr w:type="gramEnd"/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 xml:space="preserve">23.10.2020 № </w:t>
      </w:r>
      <w:proofErr w:type="gramStart"/>
      <w:r w:rsidRPr="00D5147F">
        <w:t>П</w:t>
      </w:r>
      <w:proofErr w:type="gramEnd"/>
      <w:r w:rsidRPr="00D5147F">
        <w:t>/0393 «Об утверждении требований к точности и методам определения коо</w:t>
      </w:r>
      <w:r w:rsidRPr="00D5147F">
        <w:t>р</w:t>
      </w:r>
      <w:r w:rsidRPr="00D5147F">
        <w:t>динат</w:t>
      </w:r>
      <w:r>
        <w:t xml:space="preserve"> </w:t>
      </w:r>
      <w:r w:rsidRPr="00D5147F">
        <w:t>характерных точек границ земельного участка, требований к точности и методам о</w:t>
      </w:r>
      <w:r w:rsidRPr="00D5147F">
        <w:t>п</w:t>
      </w:r>
      <w:r w:rsidRPr="00D5147F">
        <w:t>ределения</w:t>
      </w:r>
      <w:r>
        <w:t xml:space="preserve"> </w:t>
      </w:r>
      <w:r w:rsidRPr="00D5147F">
        <w:t>координат характерных точек контура здания, сооружения или объекта незаве</w:t>
      </w:r>
      <w:r w:rsidRPr="00D5147F">
        <w:t>р</w:t>
      </w:r>
      <w:r w:rsidRPr="00D5147F">
        <w:t>шенного</w:t>
      </w:r>
      <w:r>
        <w:t xml:space="preserve"> </w:t>
      </w:r>
      <w:r w:rsidRPr="00D5147F">
        <w:t>строительства на земельном участке, а также требований к определению площади здания,</w:t>
      </w:r>
      <w:r>
        <w:t xml:space="preserve"> </w:t>
      </w:r>
      <w:r w:rsidRPr="00D5147F">
        <w:t>сооружения, помещения, машино-места»;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 xml:space="preserve">7. Приказ Федеральной службы государственной регистрации, кадастра и картографии </w:t>
      </w:r>
      <w:proofErr w:type="gramStart"/>
      <w:r w:rsidRPr="00D5147F">
        <w:t>от</w:t>
      </w:r>
      <w:proofErr w:type="gramEnd"/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 xml:space="preserve">21.10.2020 № </w:t>
      </w:r>
      <w:proofErr w:type="gramStart"/>
      <w:r w:rsidRPr="00D5147F">
        <w:t>П</w:t>
      </w:r>
      <w:proofErr w:type="gramEnd"/>
      <w:r w:rsidRPr="00D5147F">
        <w:t>/0391 «Об установлении порядка уведомления правообладателями объектов</w:t>
      </w:r>
    </w:p>
    <w:p w:rsidR="00D5147F" w:rsidRPr="00D5147F" w:rsidRDefault="00D5147F" w:rsidP="00D5147F">
      <w:pPr>
        <w:autoSpaceDE w:val="0"/>
        <w:autoSpaceDN w:val="0"/>
        <w:adjustRightInd w:val="0"/>
      </w:pPr>
      <w:proofErr w:type="gramStart"/>
      <w:r w:rsidRPr="00D5147F">
        <w:t>недвижимости, на которых находятся пункты государственной геодезической сети, госуда</w:t>
      </w:r>
      <w:r w:rsidRPr="00D5147F">
        <w:t>р</w:t>
      </w:r>
      <w:r w:rsidRPr="00D5147F">
        <w:t>ственной</w:t>
      </w:r>
      <w:r>
        <w:t xml:space="preserve"> </w:t>
      </w:r>
      <w:r w:rsidRPr="00D5147F">
        <w:t>нивелирной сети и государственной гравиметрической сети, а также лицами, в</w:t>
      </w:r>
      <w:r w:rsidRPr="00D5147F">
        <w:t>ы</w:t>
      </w:r>
      <w:r w:rsidRPr="00D5147F">
        <w:t>полняющими</w:t>
      </w:r>
      <w:r>
        <w:t xml:space="preserve"> </w:t>
      </w:r>
      <w:r w:rsidRPr="00D5147F">
        <w:t>геодезические и картографические работы, федерального органа исполнител</w:t>
      </w:r>
      <w:r w:rsidRPr="00D5147F">
        <w:t>ь</w:t>
      </w:r>
      <w:r w:rsidRPr="00D5147F">
        <w:t>ной власти,</w:t>
      </w:r>
      <w:r>
        <w:t xml:space="preserve"> </w:t>
      </w:r>
      <w:r w:rsidRPr="00D5147F">
        <w:t>уполномоченного на оказание государственных услуг в сфере геодезии и карт</w:t>
      </w:r>
      <w:r w:rsidRPr="00D5147F">
        <w:t>о</w:t>
      </w:r>
      <w:r w:rsidRPr="00D5147F">
        <w:t>графии, о случаях</w:t>
      </w:r>
      <w:r>
        <w:t xml:space="preserve"> </w:t>
      </w:r>
      <w:r w:rsidRPr="00D5147F">
        <w:t>повреждения или уничтожения пунктов государственной геодезической сети, государственной</w:t>
      </w:r>
      <w:r>
        <w:t xml:space="preserve"> </w:t>
      </w:r>
      <w:r w:rsidRPr="00D5147F">
        <w:t>нивелирной сети и государственной гравиметрической сети»;</w:t>
      </w:r>
      <w:proofErr w:type="gramEnd"/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8. Инструкция по межеванию земель, утвержденная Роскомземом 08 апреля 1996 года;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9. Федеральный закон от 10.01.2002 № 7-ФЗ «Об охране окружающей среды»;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 xml:space="preserve">10. Федеральный закон от 30.03.1999 № 52-ФЗ «О </w:t>
      </w:r>
      <w:proofErr w:type="gramStart"/>
      <w:r w:rsidRPr="00D5147F">
        <w:t>санитарно-эпидемиологическом</w:t>
      </w:r>
      <w:proofErr w:type="gramEnd"/>
    </w:p>
    <w:p w:rsidR="00D5147F" w:rsidRPr="00D5147F" w:rsidRDefault="00D5147F" w:rsidP="00D5147F">
      <w:pPr>
        <w:autoSpaceDE w:val="0"/>
        <w:autoSpaceDN w:val="0"/>
        <w:adjustRightInd w:val="0"/>
      </w:pPr>
      <w:proofErr w:type="gramStart"/>
      <w:r w:rsidRPr="00D5147F">
        <w:t>благополучии</w:t>
      </w:r>
      <w:proofErr w:type="gramEnd"/>
      <w:r w:rsidRPr="00D5147F">
        <w:t xml:space="preserve"> населения»;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11. Местные нормативы градостроительного проектирования городского округа город</w:t>
      </w:r>
    </w:p>
    <w:p w:rsidR="00D5147F" w:rsidRPr="00D5147F" w:rsidRDefault="00D5147F" w:rsidP="00D5147F">
      <w:pPr>
        <w:autoSpaceDE w:val="0"/>
        <w:autoSpaceDN w:val="0"/>
        <w:adjustRightInd w:val="0"/>
      </w:pPr>
      <w:proofErr w:type="gramStart"/>
      <w:r w:rsidRPr="00D5147F">
        <w:t>Переславль-Залесский Ярославской области, утвержденные решением Переславль-Залесской</w:t>
      </w:r>
      <w:proofErr w:type="gramEnd"/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городской Думы от 24.09.2020 № 76;</w:t>
      </w:r>
    </w:p>
    <w:p w:rsidR="008B42B0" w:rsidRPr="00D5147F" w:rsidRDefault="00D5147F" w:rsidP="008B42B0">
      <w:pPr>
        <w:autoSpaceDE w:val="0"/>
        <w:autoSpaceDN w:val="0"/>
        <w:adjustRightInd w:val="0"/>
      </w:pPr>
      <w:r w:rsidRPr="00D5147F">
        <w:t xml:space="preserve">12. </w:t>
      </w:r>
      <w:r w:rsidR="008B42B0" w:rsidRPr="00D5147F">
        <w:t>Генеральный план городского округа город Переславль-Залесский, утвержденный</w:t>
      </w:r>
    </w:p>
    <w:p w:rsidR="00D5147F" w:rsidRPr="00D5147F" w:rsidRDefault="008B42B0" w:rsidP="008B42B0">
      <w:pPr>
        <w:autoSpaceDE w:val="0"/>
        <w:autoSpaceDN w:val="0"/>
        <w:adjustRightInd w:val="0"/>
      </w:pPr>
      <w:r w:rsidRPr="00D5147F">
        <w:t>решением Переславль-Залесской городской Думы от 24.12.2020 № 126</w:t>
      </w:r>
      <w:r w:rsidR="00D5147F" w:rsidRPr="00D5147F">
        <w:t>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 xml:space="preserve">13. Правила землепользования и </w:t>
      </w:r>
      <w:proofErr w:type="gramStart"/>
      <w:r w:rsidRPr="00D5147F">
        <w:t>застройки города</w:t>
      </w:r>
      <w:proofErr w:type="gramEnd"/>
      <w:r w:rsidRPr="00D5147F">
        <w:t xml:space="preserve"> Переславля-Залесского, утвержденные</w:t>
      </w:r>
    </w:p>
    <w:p w:rsidR="00CC141A" w:rsidRPr="00D5147F" w:rsidRDefault="00D5147F" w:rsidP="00CC141A">
      <w:pPr>
        <w:autoSpaceDE w:val="0"/>
        <w:autoSpaceDN w:val="0"/>
        <w:adjustRightInd w:val="0"/>
      </w:pPr>
      <w:r w:rsidRPr="00D5147F">
        <w:t xml:space="preserve">решением Переславль-Залесской городской Думы </w:t>
      </w:r>
      <w:r w:rsidR="00224BDD" w:rsidRPr="00950EC1">
        <w:t>от 2</w:t>
      </w:r>
      <w:r w:rsidR="00CC141A">
        <w:t>2.10.2009</w:t>
      </w:r>
      <w:r w:rsidR="00224BDD" w:rsidRPr="00950EC1">
        <w:t xml:space="preserve"> № </w:t>
      </w:r>
      <w:r w:rsidR="00CC141A">
        <w:t xml:space="preserve">122, в редакции </w:t>
      </w:r>
    </w:p>
    <w:p w:rsidR="00D5147F" w:rsidRPr="00D5147F" w:rsidRDefault="00CC141A" w:rsidP="00CC141A">
      <w:r w:rsidRPr="00D5147F">
        <w:t>решени</w:t>
      </w:r>
      <w:r>
        <w:t xml:space="preserve">я </w:t>
      </w:r>
      <w:r w:rsidRPr="00D5147F">
        <w:t xml:space="preserve"> Переславль-Залесской городской Думы </w:t>
      </w:r>
      <w:r w:rsidRPr="00950EC1">
        <w:t>от 24.09.2020 № 78</w:t>
      </w:r>
      <w:r>
        <w:t>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14. Правила благоустройства территории города Переславля-Залесского, утвержденные</w:t>
      </w:r>
    </w:p>
    <w:p w:rsidR="00D5147F" w:rsidRDefault="00D5147F" w:rsidP="00D5147F">
      <w:pPr>
        <w:autoSpaceDE w:val="0"/>
        <w:autoSpaceDN w:val="0"/>
        <w:adjustRightInd w:val="0"/>
      </w:pPr>
      <w:r w:rsidRPr="00D5147F">
        <w:t>решением Переславль-Залесской городской Думы от 26.04.2018 № 46.</w:t>
      </w: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sectPr w:rsidR="008E2DDD" w:rsidSect="00F634B9">
      <w:headerReference w:type="default" r:id="rId13"/>
      <w:footerReference w:type="default" r:id="rId14"/>
      <w:pgSz w:w="11906" w:h="16838"/>
      <w:pgMar w:top="397" w:right="567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F31" w:rsidRDefault="00902F31">
      <w:r>
        <w:separator/>
      </w:r>
    </w:p>
  </w:endnote>
  <w:endnote w:type="continuationSeparator" w:id="0">
    <w:p w:rsidR="00902F31" w:rsidRDefault="00902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OST type 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2.304-81">
    <w:altName w:val="Century Gothic"/>
    <w:charset w:val="CC"/>
    <w:family w:val="swiss"/>
    <w:pitch w:val="variable"/>
    <w:sig w:usb0="00000001" w:usb1="00000000" w:usb2="00000000" w:usb3="00000000" w:csb0="00000005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623" w:rsidRPr="00F56F51" w:rsidRDefault="004A088B">
    <w:pPr>
      <w:pStyle w:val="a4"/>
    </w:pPr>
    <w:r>
      <w:rPr>
        <w:noProof/>
      </w:rPr>
      <w:pict>
        <v:rect id="_x0000_s2082" style="position:absolute;margin-left:-91pt;margin-top:-185.95pt;width:70.05pt;height:13.15pt;rotation:270;z-index:-251661824" filled="f" stroked="f">
          <v:textbox style="layout-flow:vertical;mso-layout-flow-alt:bottom-to-top;mso-next-textbox:#_x0000_s2082" inset="0,0,0,0">
            <w:txbxContent>
              <w:p w:rsidR="00DD3623" w:rsidRPr="00F153C9" w:rsidRDefault="00DD3623" w:rsidP="007B0ED0">
                <w:pPr>
                  <w:rPr>
                    <w:rFonts w:ascii="GOST type A" w:hAnsi="GOST type A"/>
                    <w:sz w:val="20"/>
                    <w:szCs w:val="20"/>
                  </w:rPr>
                </w:pPr>
                <w:proofErr w:type="spellStart"/>
                <w:proofErr w:type="gramStart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Взам</w:t>
                </w:r>
                <w:proofErr w:type="spellEnd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. инв.</w:t>
                </w:r>
                <w:proofErr w:type="gramEnd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 xml:space="preserve"> №</w:t>
                </w:r>
              </w:p>
              <w:p w:rsidR="00DD3623" w:rsidRPr="000942C5" w:rsidRDefault="00DD3623" w:rsidP="00FD6448">
                <w:pPr>
                  <w:rPr>
                    <w:rFonts w:ascii="GOST 2.304-81" w:hAnsi="GOST 2.304-81"/>
                    <w:sz w:val="20"/>
                    <w:szCs w:val="20"/>
                  </w:rPr>
                </w:pPr>
              </w:p>
            </w:txbxContent>
          </v:textbox>
        </v:rect>
      </w:pict>
    </w:r>
    <w:r>
      <w:rPr>
        <w:noProof/>
      </w:rPr>
      <w:pict>
        <v:rect id="_x0000_s2081" style="position:absolute;margin-left:-91pt;margin-top:-92.55pt;width:70.05pt;height:13.15pt;rotation:270;z-index:-251662848" filled="f" stroked="f">
          <v:textbox style="layout-flow:vertical;mso-layout-flow-alt:bottom-to-top;mso-next-textbox:#_x0000_s2081" inset="0,0,0,0">
            <w:txbxContent>
              <w:p w:rsidR="00DD3623" w:rsidRPr="00F153C9" w:rsidRDefault="00DD3623" w:rsidP="007B0ED0">
                <w:pPr>
                  <w:rPr>
                    <w:rFonts w:ascii="GOST type A" w:hAnsi="GOST type A"/>
                    <w:sz w:val="20"/>
                    <w:szCs w:val="20"/>
                  </w:rPr>
                </w:pPr>
                <w:proofErr w:type="spellStart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Подп</w:t>
                </w:r>
                <w:proofErr w:type="spellEnd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 xml:space="preserve">. и </w:t>
                </w:r>
                <w:proofErr w:type="spellStart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дата</w:t>
                </w:r>
                <w:proofErr w:type="spellEnd"/>
              </w:p>
              <w:p w:rsidR="00DD3623" w:rsidRPr="002576B8" w:rsidRDefault="00DD3623" w:rsidP="00FD6448">
                <w:pPr>
                  <w:rPr>
                    <w:rFonts w:ascii="ISOCPEUR" w:hAnsi="ISOCPEUR"/>
                    <w:sz w:val="20"/>
                    <w:szCs w:val="20"/>
                  </w:rPr>
                </w:pPr>
              </w:p>
            </w:txbxContent>
          </v:textbox>
        </v:rect>
      </w:pict>
    </w:r>
    <w:r>
      <w:rPr>
        <w:noProof/>
      </w:rPr>
      <w:pict>
        <v:rect id="_x0000_s2080" style="position:absolute;margin-left:-91pt;margin-top:-10.85pt;width:70.05pt;height:13.15pt;rotation:270;z-index:-251663872" filled="f" stroked="f">
          <v:textbox style="layout-flow:vertical;mso-layout-flow-alt:bottom-to-top;mso-next-textbox:#_x0000_s2080" inset="0,0,0,0">
            <w:txbxContent>
              <w:p w:rsidR="00DD3623" w:rsidRPr="00F153C9" w:rsidRDefault="00DD3623" w:rsidP="00FD6448">
                <w:pPr>
                  <w:rPr>
                    <w:rFonts w:ascii="GOST type A" w:hAnsi="GOST type A"/>
                    <w:sz w:val="20"/>
                    <w:szCs w:val="20"/>
                  </w:rPr>
                </w:pPr>
                <w:proofErr w:type="gramStart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 xml:space="preserve">Инв. № </w:t>
                </w:r>
                <w:proofErr w:type="spellStart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подл</w:t>
                </w:r>
                <w:proofErr w:type="spellEnd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.</w:t>
                </w:r>
                <w:proofErr w:type="gramEnd"/>
              </w:p>
            </w:txbxContent>
          </v:textbox>
        </v:rect>
      </w:pict>
    </w:r>
    <w:r>
      <w:rPr>
        <w:noProof/>
      </w:rPr>
      <w:pict>
        <v:rect id="_x0000_s2090" style="position:absolute;margin-left:465.7pt;margin-top:-9.05pt;width:27pt;height:12.75pt;z-index:-251653632" filled="f" stroked="f">
          <v:textbox style="mso-next-textbox:#_x0000_s2090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proofErr w:type="spellStart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Лист</w:t>
                </w:r>
                <w:proofErr w:type="spellEnd"/>
              </w:p>
            </w:txbxContent>
          </v:textbox>
        </v:rect>
      </w:pict>
    </w:r>
    <w:r>
      <w:rPr>
        <w:noProof/>
      </w:rPr>
      <w:pict>
        <v:rect id="_x0000_s2086" style="position:absolute;margin-left:56.3pt;margin-top:16.15pt;width:27pt;height:12.75pt;z-index:-251657728" filled="f" stroked="f">
          <v:textbox style="mso-next-textbox:#_x0000_s2086" inset="0,0,0,0">
            <w:txbxContent>
              <w:p w:rsidR="00DD3623" w:rsidRPr="002576B8" w:rsidRDefault="00DD3623" w:rsidP="00BA40D5">
                <w:pPr>
                  <w:jc w:val="center"/>
                  <w:rPr>
                    <w:rFonts w:ascii="ISOCPEUR" w:hAnsi="ISOCPEUR"/>
                    <w:sz w:val="20"/>
                    <w:szCs w:val="20"/>
                  </w:rPr>
                </w:pPr>
                <w:r w:rsidRPr="00F153C9">
                  <w:rPr>
                    <w:rFonts w:ascii="GOST type A" w:hAnsi="GOST type A"/>
                    <w:sz w:val="20"/>
                    <w:szCs w:val="20"/>
                  </w:rPr>
                  <w:t>№Док</w:t>
                </w:r>
                <w:r w:rsidRPr="002576B8">
                  <w:rPr>
                    <w:rFonts w:ascii="ISOCPEUR" w:hAnsi="ISOCPEUR"/>
                    <w:sz w:val="20"/>
                    <w:szCs w:val="20"/>
                  </w:rPr>
                  <w:t>.</w:t>
                </w:r>
              </w:p>
            </w:txbxContent>
          </v:textbox>
        </v:rect>
      </w:pict>
    </w:r>
    <w:r>
      <w:rPr>
        <w:noProof/>
      </w:rPr>
      <w:pict>
        <v:rect id="_x0000_s2087" style="position:absolute;margin-left:84.05pt;margin-top:18pt;width:41.6pt;height:12.75pt;z-index:-251656704" filled="f" stroked="f">
          <v:textbox style="mso-next-textbox:#_x0000_s2087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Подп.</w:t>
                </w:r>
              </w:p>
            </w:txbxContent>
          </v:textbox>
        </v:rect>
      </w:pict>
    </w:r>
    <w:r>
      <w:rPr>
        <w:noProof/>
      </w:rPr>
      <w:pict>
        <v:rect id="_x0000_s2084" style="position:absolute;margin-left:-2.85pt;margin-top:17.4pt;width:28.75pt;height:12.75pt;z-index:-251659776" filled="f" stroked="f">
          <v:textbox style="mso-next-textbox:#_x0000_s2084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Кол</w:t>
                </w:r>
                <w:proofErr w:type="gramStart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.у</w:t>
                </w:r>
                <w:proofErr w:type="gramEnd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ч</w:t>
                </w:r>
              </w:p>
            </w:txbxContent>
          </v:textbox>
        </v:rect>
      </w:pict>
    </w:r>
    <w:r>
      <w:rPr>
        <w:noProof/>
      </w:rPr>
      <w:pict>
        <v:rect id="_x0000_s2091" style="position:absolute;margin-left:156.75pt;margin-top:-2.95pt;width:310.4pt;height:22.95pt;z-index:251663872" filled="f" stroked="f">
          <v:textbox style="mso-next-textbox:#_x0000_s2091;mso-fit-shape-to-text:t" inset="0,0,0,0">
            <w:txbxContent>
              <w:p w:rsidR="00DD3623" w:rsidRPr="00F153C9" w:rsidRDefault="00DD3623" w:rsidP="00112053">
                <w:pPr>
                  <w:jc w:val="center"/>
                  <w:rPr>
                    <w:rFonts w:ascii="GOST type A" w:hAnsi="GOST type A"/>
                    <w:szCs w:val="40"/>
                  </w:rPr>
                </w:pPr>
                <w:r>
                  <w:rPr>
                    <w:rFonts w:ascii="GOST type A" w:hAnsi="GOST type A" w:cs="Arial Narrow"/>
                    <w:iCs/>
                    <w:color w:val="010101"/>
                    <w:sz w:val="40"/>
                    <w:szCs w:val="40"/>
                  </w:rPr>
                  <w:t>ПЗ</w:t>
                </w:r>
              </w:p>
              <w:p w:rsidR="00DD3623" w:rsidRPr="00112053" w:rsidRDefault="00DD3623" w:rsidP="00112053">
                <w:pPr>
                  <w:rPr>
                    <w:szCs w:val="32"/>
                  </w:rPr>
                </w:pPr>
              </w:p>
            </w:txbxContent>
          </v:textbox>
        </v:rect>
      </w:pict>
    </w:r>
    <w:r>
      <w:rPr>
        <w:noProof/>
      </w:rPr>
      <w:pict>
        <v:rect id="_x0000_s2089" style="position:absolute;margin-left:472.45pt;margin-top:12.95pt;width:18pt;height:13.8pt;z-index:-251654656" filled="f" stroked="f">
          <v:textbox style="mso-next-textbox:#_x0000_s2089" inset="0,0,0,0">
            <w:txbxContent>
              <w:p w:rsidR="00DD3623" w:rsidRPr="00F153C9" w:rsidRDefault="004A088B" w:rsidP="007B0ED0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fldChar w:fldCharType="begin"/>
                </w:r>
                <w:r w:rsidR="00DD3623"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instrText xml:space="preserve"> PAGE </w:instrText>
                </w: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fldChar w:fldCharType="separate"/>
                </w:r>
                <w:r w:rsidR="00D17EFC">
                  <w:rPr>
                    <w:rStyle w:val="a5"/>
                    <w:rFonts w:ascii="GOST type A" w:hAnsi="GOST type A"/>
                    <w:noProof/>
                    <w:sz w:val="20"/>
                    <w:szCs w:val="20"/>
                  </w:rPr>
                  <w:t>6</w:t>
                </w: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fldChar w:fldCharType="end"/>
                </w:r>
              </w:p>
            </w:txbxContent>
          </v:textbox>
        </v:rect>
      </w:pict>
    </w:r>
    <w:r>
      <w:rPr>
        <w:noProof/>
      </w:rPr>
      <w:pict>
        <v:rect id="_x0000_s2088" style="position:absolute;margin-left:128.8pt;margin-top:17.3pt;width:27pt;height:12.75pt;z-index:-251655680" filled="f" stroked="f">
          <v:textbox style="mso-next-textbox:#_x0000_s2088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Дата</w:t>
                </w:r>
              </w:p>
            </w:txbxContent>
          </v:textbox>
        </v:rect>
      </w:pict>
    </w:r>
    <w:r>
      <w:rPr>
        <w:noProof/>
      </w:rPr>
      <w:pict>
        <v:rect id="_x0000_s2085" style="position:absolute;margin-left:28.9pt;margin-top:17.3pt;width:27pt;height:12.75pt;z-index:-251658752" filled="f" stroked="f">
          <v:textbox style="mso-next-textbox:#_x0000_s2085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proofErr w:type="spellStart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Лист</w:t>
                </w:r>
                <w:proofErr w:type="spellEnd"/>
              </w:p>
            </w:txbxContent>
          </v:textbox>
        </v:rect>
      </w:pict>
    </w:r>
    <w:r>
      <w:rPr>
        <w:noProof/>
      </w:rPr>
      <w:pict>
        <v:rect id="_x0000_s2083" style="position:absolute;margin-left:-28.05pt;margin-top:17.3pt;width:27pt;height:12.75pt;z-index:-251660800" filled="f" stroked="f">
          <v:textbox style="mso-next-textbox:#_x0000_s2083" inset="0,0,0,0">
            <w:txbxContent>
              <w:p w:rsidR="00DD3623" w:rsidRPr="00F153C9" w:rsidRDefault="00DD3623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proofErr w:type="gramStart"/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Изм.</w:t>
                </w:r>
                <w:proofErr w:type="gramEnd"/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F31" w:rsidRDefault="00902F31">
      <w:r>
        <w:separator/>
      </w:r>
    </w:p>
  </w:footnote>
  <w:footnote w:type="continuationSeparator" w:id="0">
    <w:p w:rsidR="00902F31" w:rsidRDefault="00902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623" w:rsidRDefault="00DD3623">
    <w:pPr>
      <w:pStyle w:val="a3"/>
    </w:pPr>
    <w:r>
      <w:rPr>
        <w:noProof/>
      </w:rPr>
      <w:drawing>
        <wp:anchor distT="0" distB="0" distL="114300" distR="114300" simplePos="0" relativeHeight="251651584" behindDoc="1" locked="0" layoutInCell="1" allowOverlap="1">
          <wp:simplePos x="0" y="0"/>
          <wp:positionH relativeFrom="column">
            <wp:posOffset>-1079500</wp:posOffset>
          </wp:positionH>
          <wp:positionV relativeFrom="paragraph">
            <wp:posOffset>6985</wp:posOffset>
          </wp:positionV>
          <wp:extent cx="7556500" cy="10687685"/>
          <wp:effectExtent l="19050" t="0" r="6350" b="0"/>
          <wp:wrapNone/>
          <wp:docPr id="2" name="Рисунок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0687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D3623" w:rsidRDefault="00DD362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16AD2FEC"/>
    <w:multiLevelType w:val="singleLevel"/>
    <w:tmpl w:val="BB8C81F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1A30527A"/>
    <w:multiLevelType w:val="hybridMultilevel"/>
    <w:tmpl w:val="F38276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7793F"/>
    <w:multiLevelType w:val="multilevel"/>
    <w:tmpl w:val="5A9E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2B68B9"/>
    <w:multiLevelType w:val="hybridMultilevel"/>
    <w:tmpl w:val="8154E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A20EF"/>
    <w:multiLevelType w:val="hybridMultilevel"/>
    <w:tmpl w:val="75C0C8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52E61"/>
    <w:multiLevelType w:val="hybridMultilevel"/>
    <w:tmpl w:val="FB08F13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3EE6F0F"/>
    <w:multiLevelType w:val="hybridMultilevel"/>
    <w:tmpl w:val="DA208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C09BD"/>
    <w:multiLevelType w:val="hybridMultilevel"/>
    <w:tmpl w:val="46522E38"/>
    <w:lvl w:ilvl="0" w:tplc="B6FC788C">
      <w:start w:val="1"/>
      <w:numFmt w:val="decimal"/>
      <w:lvlText w:val="%1."/>
      <w:lvlJc w:val="left"/>
      <w:pPr>
        <w:ind w:left="0" w:firstLine="2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>
    <w:nsid w:val="4F844528"/>
    <w:multiLevelType w:val="hybridMultilevel"/>
    <w:tmpl w:val="9E049266"/>
    <w:lvl w:ilvl="0" w:tplc="B5C0060E">
      <w:start w:val="1"/>
      <w:numFmt w:val="bullet"/>
      <w:lvlText w:val=""/>
      <w:lvlJc w:val="left"/>
      <w:pPr>
        <w:tabs>
          <w:tab w:val="num" w:pos="426"/>
        </w:tabs>
        <w:ind w:left="-141" w:firstLine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416"/>
        </w:tabs>
        <w:ind w:left="-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"/>
        </w:tabs>
        <w:ind w:left="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</w:abstractNum>
  <w:abstractNum w:abstractNumId="11">
    <w:nsid w:val="6160641B"/>
    <w:multiLevelType w:val="hybridMultilevel"/>
    <w:tmpl w:val="77F67416"/>
    <w:lvl w:ilvl="0" w:tplc="B5C0060E">
      <w:start w:val="1"/>
      <w:numFmt w:val="bullet"/>
      <w:lvlText w:val=""/>
      <w:lvlJc w:val="left"/>
      <w:pPr>
        <w:tabs>
          <w:tab w:val="num" w:pos="426"/>
        </w:tabs>
        <w:ind w:left="-141" w:firstLine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8B82089"/>
    <w:multiLevelType w:val="hybridMultilevel"/>
    <w:tmpl w:val="E074569A"/>
    <w:lvl w:ilvl="0" w:tplc="B5C00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F65317"/>
    <w:multiLevelType w:val="multilevel"/>
    <w:tmpl w:val="5A9E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2F333C"/>
    <w:multiLevelType w:val="hybridMultilevel"/>
    <w:tmpl w:val="B30AFE22"/>
    <w:lvl w:ilvl="0" w:tplc="B5C00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750D83"/>
    <w:multiLevelType w:val="hybridMultilevel"/>
    <w:tmpl w:val="05FCD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665E82"/>
    <w:multiLevelType w:val="hybridMultilevel"/>
    <w:tmpl w:val="DB3620E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0"/>
  </w:num>
  <w:num w:numId="3">
    <w:abstractNumId w:val="14"/>
  </w:num>
  <w:num w:numId="4">
    <w:abstractNumId w:val="3"/>
  </w:num>
  <w:num w:numId="5">
    <w:abstractNumId w:val="5"/>
  </w:num>
  <w:num w:numId="6">
    <w:abstractNumId w:val="11"/>
  </w:num>
  <w:num w:numId="7">
    <w:abstractNumId w:val="12"/>
  </w:num>
  <w:num w:numId="8">
    <w:abstractNumId w:val="0"/>
  </w:num>
  <w:num w:numId="9">
    <w:abstractNumId w:val="15"/>
  </w:num>
  <w:num w:numId="10">
    <w:abstractNumId w:val="9"/>
  </w:num>
  <w:num w:numId="11">
    <w:abstractNumId w:val="16"/>
  </w:num>
  <w:num w:numId="12">
    <w:abstractNumId w:val="7"/>
  </w:num>
  <w:num w:numId="13">
    <w:abstractNumId w:val="6"/>
  </w:num>
  <w:num w:numId="14">
    <w:abstractNumId w:val="4"/>
  </w:num>
  <w:num w:numId="15">
    <w:abstractNumId w:val="13"/>
  </w:num>
  <w:num w:numId="16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proofState w:spelling="clean" w:grammar="clean"/>
  <w:stylePaneFormatFilter w:val="3F01"/>
  <w:defaultTabStop w:val="708"/>
  <w:autoHyphenation/>
  <w:hyphenationZone w:val="357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31E66"/>
    <w:rsid w:val="000008AE"/>
    <w:rsid w:val="00000E93"/>
    <w:rsid w:val="00001BB0"/>
    <w:rsid w:val="00004E2F"/>
    <w:rsid w:val="00006198"/>
    <w:rsid w:val="000063C5"/>
    <w:rsid w:val="000078BA"/>
    <w:rsid w:val="000079BD"/>
    <w:rsid w:val="000101FB"/>
    <w:rsid w:val="000104C3"/>
    <w:rsid w:val="000108B4"/>
    <w:rsid w:val="0001283A"/>
    <w:rsid w:val="00013391"/>
    <w:rsid w:val="00014051"/>
    <w:rsid w:val="00014FEF"/>
    <w:rsid w:val="00015FE6"/>
    <w:rsid w:val="000165C9"/>
    <w:rsid w:val="000166A0"/>
    <w:rsid w:val="000206E0"/>
    <w:rsid w:val="00020FDC"/>
    <w:rsid w:val="000213E2"/>
    <w:rsid w:val="00021D6F"/>
    <w:rsid w:val="00022276"/>
    <w:rsid w:val="000226FC"/>
    <w:rsid w:val="000234AA"/>
    <w:rsid w:val="00023C0C"/>
    <w:rsid w:val="000243D2"/>
    <w:rsid w:val="00026E16"/>
    <w:rsid w:val="000301C2"/>
    <w:rsid w:val="00030454"/>
    <w:rsid w:val="0003048A"/>
    <w:rsid w:val="00032E64"/>
    <w:rsid w:val="00033645"/>
    <w:rsid w:val="00033F2E"/>
    <w:rsid w:val="000340C7"/>
    <w:rsid w:val="000345E7"/>
    <w:rsid w:val="0003461E"/>
    <w:rsid w:val="0003467B"/>
    <w:rsid w:val="00040943"/>
    <w:rsid w:val="00040E06"/>
    <w:rsid w:val="000443BC"/>
    <w:rsid w:val="00044787"/>
    <w:rsid w:val="00046013"/>
    <w:rsid w:val="00046150"/>
    <w:rsid w:val="00046411"/>
    <w:rsid w:val="00050328"/>
    <w:rsid w:val="00050658"/>
    <w:rsid w:val="00051707"/>
    <w:rsid w:val="00051C53"/>
    <w:rsid w:val="0005227E"/>
    <w:rsid w:val="00052774"/>
    <w:rsid w:val="00052CE8"/>
    <w:rsid w:val="00053EA8"/>
    <w:rsid w:val="0005431E"/>
    <w:rsid w:val="00054F54"/>
    <w:rsid w:val="00055A0B"/>
    <w:rsid w:val="00056279"/>
    <w:rsid w:val="000578C7"/>
    <w:rsid w:val="000579A0"/>
    <w:rsid w:val="00060E8A"/>
    <w:rsid w:val="00062C7A"/>
    <w:rsid w:val="00063CFA"/>
    <w:rsid w:val="00063D58"/>
    <w:rsid w:val="0006743C"/>
    <w:rsid w:val="0007212F"/>
    <w:rsid w:val="0007233D"/>
    <w:rsid w:val="00072630"/>
    <w:rsid w:val="000729F5"/>
    <w:rsid w:val="00074E12"/>
    <w:rsid w:val="00075F76"/>
    <w:rsid w:val="000765B7"/>
    <w:rsid w:val="000772DA"/>
    <w:rsid w:val="00077595"/>
    <w:rsid w:val="00080F2F"/>
    <w:rsid w:val="00081668"/>
    <w:rsid w:val="00083332"/>
    <w:rsid w:val="000836B7"/>
    <w:rsid w:val="00083B82"/>
    <w:rsid w:val="00087144"/>
    <w:rsid w:val="00087B58"/>
    <w:rsid w:val="00091C75"/>
    <w:rsid w:val="0009285E"/>
    <w:rsid w:val="00093139"/>
    <w:rsid w:val="00094073"/>
    <w:rsid w:val="000942C5"/>
    <w:rsid w:val="0009679B"/>
    <w:rsid w:val="00096E56"/>
    <w:rsid w:val="0009786C"/>
    <w:rsid w:val="000A0A3A"/>
    <w:rsid w:val="000A1209"/>
    <w:rsid w:val="000A2577"/>
    <w:rsid w:val="000A31C4"/>
    <w:rsid w:val="000A54A6"/>
    <w:rsid w:val="000A6B30"/>
    <w:rsid w:val="000A7340"/>
    <w:rsid w:val="000A7787"/>
    <w:rsid w:val="000A7DE0"/>
    <w:rsid w:val="000B12DB"/>
    <w:rsid w:val="000B17B9"/>
    <w:rsid w:val="000B1EF1"/>
    <w:rsid w:val="000B43E4"/>
    <w:rsid w:val="000B4ECE"/>
    <w:rsid w:val="000B75ED"/>
    <w:rsid w:val="000B7981"/>
    <w:rsid w:val="000B79C3"/>
    <w:rsid w:val="000C13E3"/>
    <w:rsid w:val="000C249B"/>
    <w:rsid w:val="000C2682"/>
    <w:rsid w:val="000C3244"/>
    <w:rsid w:val="000C331B"/>
    <w:rsid w:val="000C3980"/>
    <w:rsid w:val="000C5691"/>
    <w:rsid w:val="000C6F64"/>
    <w:rsid w:val="000D18CE"/>
    <w:rsid w:val="000D2BA6"/>
    <w:rsid w:val="000D420B"/>
    <w:rsid w:val="000D44A7"/>
    <w:rsid w:val="000D4FD2"/>
    <w:rsid w:val="000D5506"/>
    <w:rsid w:val="000D68F2"/>
    <w:rsid w:val="000D6AE8"/>
    <w:rsid w:val="000D773C"/>
    <w:rsid w:val="000E03B5"/>
    <w:rsid w:val="000E249B"/>
    <w:rsid w:val="000E46D6"/>
    <w:rsid w:val="000E4ED8"/>
    <w:rsid w:val="000E66FA"/>
    <w:rsid w:val="000E7A5E"/>
    <w:rsid w:val="000F07ED"/>
    <w:rsid w:val="000F13A5"/>
    <w:rsid w:val="000F3D25"/>
    <w:rsid w:val="000F3E0E"/>
    <w:rsid w:val="000F4BB9"/>
    <w:rsid w:val="001025E7"/>
    <w:rsid w:val="00106192"/>
    <w:rsid w:val="00110743"/>
    <w:rsid w:val="001111A3"/>
    <w:rsid w:val="00112053"/>
    <w:rsid w:val="0011235C"/>
    <w:rsid w:val="00112B90"/>
    <w:rsid w:val="00115417"/>
    <w:rsid w:val="00115D45"/>
    <w:rsid w:val="00117768"/>
    <w:rsid w:val="0011793B"/>
    <w:rsid w:val="0012028E"/>
    <w:rsid w:val="001218D8"/>
    <w:rsid w:val="00125F13"/>
    <w:rsid w:val="001274FE"/>
    <w:rsid w:val="00127D7E"/>
    <w:rsid w:val="00130886"/>
    <w:rsid w:val="00130B7F"/>
    <w:rsid w:val="00134DF0"/>
    <w:rsid w:val="00134EE5"/>
    <w:rsid w:val="0013580B"/>
    <w:rsid w:val="0014033B"/>
    <w:rsid w:val="001417A7"/>
    <w:rsid w:val="00142618"/>
    <w:rsid w:val="00142F7B"/>
    <w:rsid w:val="00143E4F"/>
    <w:rsid w:val="00143EB2"/>
    <w:rsid w:val="0014580A"/>
    <w:rsid w:val="001473C7"/>
    <w:rsid w:val="00147BA7"/>
    <w:rsid w:val="00150B67"/>
    <w:rsid w:val="0015197E"/>
    <w:rsid w:val="001526C6"/>
    <w:rsid w:val="001530AC"/>
    <w:rsid w:val="0015370A"/>
    <w:rsid w:val="00154294"/>
    <w:rsid w:val="001545D0"/>
    <w:rsid w:val="00155F6E"/>
    <w:rsid w:val="00156646"/>
    <w:rsid w:val="00157CD5"/>
    <w:rsid w:val="001606D9"/>
    <w:rsid w:val="001621FA"/>
    <w:rsid w:val="00162B05"/>
    <w:rsid w:val="00162D02"/>
    <w:rsid w:val="0016330C"/>
    <w:rsid w:val="00163BF9"/>
    <w:rsid w:val="00165981"/>
    <w:rsid w:val="00166176"/>
    <w:rsid w:val="00170B8F"/>
    <w:rsid w:val="00171929"/>
    <w:rsid w:val="00171C02"/>
    <w:rsid w:val="001756AA"/>
    <w:rsid w:val="0017618E"/>
    <w:rsid w:val="00177D46"/>
    <w:rsid w:val="00181C10"/>
    <w:rsid w:val="00181CFF"/>
    <w:rsid w:val="00182882"/>
    <w:rsid w:val="00182E2E"/>
    <w:rsid w:val="00183219"/>
    <w:rsid w:val="00183396"/>
    <w:rsid w:val="00184DAE"/>
    <w:rsid w:val="001862B3"/>
    <w:rsid w:val="00187573"/>
    <w:rsid w:val="00191768"/>
    <w:rsid w:val="00191B01"/>
    <w:rsid w:val="00191C26"/>
    <w:rsid w:val="0019548C"/>
    <w:rsid w:val="00197152"/>
    <w:rsid w:val="001A0C69"/>
    <w:rsid w:val="001A11F9"/>
    <w:rsid w:val="001A1546"/>
    <w:rsid w:val="001A2FF3"/>
    <w:rsid w:val="001A39CD"/>
    <w:rsid w:val="001A39EA"/>
    <w:rsid w:val="001A3E6E"/>
    <w:rsid w:val="001A46AF"/>
    <w:rsid w:val="001A5911"/>
    <w:rsid w:val="001A6071"/>
    <w:rsid w:val="001A7399"/>
    <w:rsid w:val="001A7418"/>
    <w:rsid w:val="001B0212"/>
    <w:rsid w:val="001B0CE0"/>
    <w:rsid w:val="001B1322"/>
    <w:rsid w:val="001B1479"/>
    <w:rsid w:val="001B317A"/>
    <w:rsid w:val="001B3688"/>
    <w:rsid w:val="001B5317"/>
    <w:rsid w:val="001B54B9"/>
    <w:rsid w:val="001B5CD6"/>
    <w:rsid w:val="001B5DF7"/>
    <w:rsid w:val="001B600B"/>
    <w:rsid w:val="001B745E"/>
    <w:rsid w:val="001B7694"/>
    <w:rsid w:val="001C0A6A"/>
    <w:rsid w:val="001C1653"/>
    <w:rsid w:val="001C1FA9"/>
    <w:rsid w:val="001C3A88"/>
    <w:rsid w:val="001D0032"/>
    <w:rsid w:val="001D0318"/>
    <w:rsid w:val="001D3721"/>
    <w:rsid w:val="001D42E7"/>
    <w:rsid w:val="001D5772"/>
    <w:rsid w:val="001D6B84"/>
    <w:rsid w:val="001E072D"/>
    <w:rsid w:val="001E3483"/>
    <w:rsid w:val="001E5351"/>
    <w:rsid w:val="001E5646"/>
    <w:rsid w:val="001E6C17"/>
    <w:rsid w:val="001E7AAC"/>
    <w:rsid w:val="001E7C6C"/>
    <w:rsid w:val="001E7E3C"/>
    <w:rsid w:val="001F07CD"/>
    <w:rsid w:val="001F0A9A"/>
    <w:rsid w:val="001F17FB"/>
    <w:rsid w:val="001F34AA"/>
    <w:rsid w:val="001F5942"/>
    <w:rsid w:val="001F5F5B"/>
    <w:rsid w:val="001F6983"/>
    <w:rsid w:val="001F7899"/>
    <w:rsid w:val="001F7E2D"/>
    <w:rsid w:val="002005AE"/>
    <w:rsid w:val="00200872"/>
    <w:rsid w:val="00200E49"/>
    <w:rsid w:val="002020C8"/>
    <w:rsid w:val="002026B5"/>
    <w:rsid w:val="00202C1E"/>
    <w:rsid w:val="00203C24"/>
    <w:rsid w:val="00204DAF"/>
    <w:rsid w:val="00205A90"/>
    <w:rsid w:val="002065F7"/>
    <w:rsid w:val="0020689E"/>
    <w:rsid w:val="0020757F"/>
    <w:rsid w:val="002101AE"/>
    <w:rsid w:val="00212AFC"/>
    <w:rsid w:val="00214BC0"/>
    <w:rsid w:val="00214FDB"/>
    <w:rsid w:val="002158FA"/>
    <w:rsid w:val="002175FF"/>
    <w:rsid w:val="00220410"/>
    <w:rsid w:val="00220412"/>
    <w:rsid w:val="0022045D"/>
    <w:rsid w:val="002209D5"/>
    <w:rsid w:val="00220C27"/>
    <w:rsid w:val="00222C91"/>
    <w:rsid w:val="00224821"/>
    <w:rsid w:val="00224BDD"/>
    <w:rsid w:val="00225FE6"/>
    <w:rsid w:val="00227D4B"/>
    <w:rsid w:val="00230106"/>
    <w:rsid w:val="00231187"/>
    <w:rsid w:val="00231ADA"/>
    <w:rsid w:val="00232F4D"/>
    <w:rsid w:val="00236E8F"/>
    <w:rsid w:val="00237C41"/>
    <w:rsid w:val="00237E90"/>
    <w:rsid w:val="0024122D"/>
    <w:rsid w:val="002416DC"/>
    <w:rsid w:val="00247C47"/>
    <w:rsid w:val="00247F3F"/>
    <w:rsid w:val="0025061B"/>
    <w:rsid w:val="00252B8A"/>
    <w:rsid w:val="00254506"/>
    <w:rsid w:val="002547F4"/>
    <w:rsid w:val="00255100"/>
    <w:rsid w:val="00255234"/>
    <w:rsid w:val="002553CA"/>
    <w:rsid w:val="00255437"/>
    <w:rsid w:val="0025579E"/>
    <w:rsid w:val="00257649"/>
    <w:rsid w:val="002576B8"/>
    <w:rsid w:val="00260195"/>
    <w:rsid w:val="00262565"/>
    <w:rsid w:val="002627F9"/>
    <w:rsid w:val="002729ED"/>
    <w:rsid w:val="00274115"/>
    <w:rsid w:val="00282C5F"/>
    <w:rsid w:val="00282DB7"/>
    <w:rsid w:val="0028340E"/>
    <w:rsid w:val="00283C61"/>
    <w:rsid w:val="002841AD"/>
    <w:rsid w:val="00284337"/>
    <w:rsid w:val="00284658"/>
    <w:rsid w:val="00287D3C"/>
    <w:rsid w:val="002908E8"/>
    <w:rsid w:val="00293F8F"/>
    <w:rsid w:val="00294239"/>
    <w:rsid w:val="00294297"/>
    <w:rsid w:val="0029473A"/>
    <w:rsid w:val="00295BD7"/>
    <w:rsid w:val="00296E2C"/>
    <w:rsid w:val="002A01F3"/>
    <w:rsid w:val="002A022C"/>
    <w:rsid w:val="002A0D30"/>
    <w:rsid w:val="002A2F7A"/>
    <w:rsid w:val="002A3727"/>
    <w:rsid w:val="002A528D"/>
    <w:rsid w:val="002A6511"/>
    <w:rsid w:val="002A67CF"/>
    <w:rsid w:val="002A68B8"/>
    <w:rsid w:val="002A72B4"/>
    <w:rsid w:val="002B1A27"/>
    <w:rsid w:val="002B2216"/>
    <w:rsid w:val="002B26BD"/>
    <w:rsid w:val="002B2AEF"/>
    <w:rsid w:val="002B3E72"/>
    <w:rsid w:val="002B61F7"/>
    <w:rsid w:val="002C1500"/>
    <w:rsid w:val="002C18BF"/>
    <w:rsid w:val="002C1D54"/>
    <w:rsid w:val="002C6FC5"/>
    <w:rsid w:val="002D1D41"/>
    <w:rsid w:val="002D2D90"/>
    <w:rsid w:val="002D3619"/>
    <w:rsid w:val="002D3F87"/>
    <w:rsid w:val="002D4525"/>
    <w:rsid w:val="002D54BF"/>
    <w:rsid w:val="002D789E"/>
    <w:rsid w:val="002D78AE"/>
    <w:rsid w:val="002E09E2"/>
    <w:rsid w:val="002E167B"/>
    <w:rsid w:val="002E26B1"/>
    <w:rsid w:val="002E2E44"/>
    <w:rsid w:val="002E30B1"/>
    <w:rsid w:val="002E334C"/>
    <w:rsid w:val="002E3D87"/>
    <w:rsid w:val="002E40AE"/>
    <w:rsid w:val="002E4FDA"/>
    <w:rsid w:val="002E525B"/>
    <w:rsid w:val="002E7E6C"/>
    <w:rsid w:val="002F1C97"/>
    <w:rsid w:val="002F2B9C"/>
    <w:rsid w:val="002F354D"/>
    <w:rsid w:val="002F411A"/>
    <w:rsid w:val="002F78F1"/>
    <w:rsid w:val="003002CD"/>
    <w:rsid w:val="00302782"/>
    <w:rsid w:val="00302D72"/>
    <w:rsid w:val="00302E84"/>
    <w:rsid w:val="0030402E"/>
    <w:rsid w:val="00304783"/>
    <w:rsid w:val="00304E15"/>
    <w:rsid w:val="0030658F"/>
    <w:rsid w:val="00306869"/>
    <w:rsid w:val="003103D3"/>
    <w:rsid w:val="00310960"/>
    <w:rsid w:val="00310A76"/>
    <w:rsid w:val="003110DE"/>
    <w:rsid w:val="00313591"/>
    <w:rsid w:val="00313A49"/>
    <w:rsid w:val="003144E4"/>
    <w:rsid w:val="00314603"/>
    <w:rsid w:val="00314A7D"/>
    <w:rsid w:val="00314ECD"/>
    <w:rsid w:val="00315802"/>
    <w:rsid w:val="0031635E"/>
    <w:rsid w:val="0031713C"/>
    <w:rsid w:val="00317891"/>
    <w:rsid w:val="003212F4"/>
    <w:rsid w:val="00321887"/>
    <w:rsid w:val="00324EAB"/>
    <w:rsid w:val="0032642D"/>
    <w:rsid w:val="0033102A"/>
    <w:rsid w:val="00332B6C"/>
    <w:rsid w:val="0033406F"/>
    <w:rsid w:val="0033774B"/>
    <w:rsid w:val="0034052C"/>
    <w:rsid w:val="00340826"/>
    <w:rsid w:val="00344710"/>
    <w:rsid w:val="00345A7D"/>
    <w:rsid w:val="00345F71"/>
    <w:rsid w:val="00346A3E"/>
    <w:rsid w:val="00347108"/>
    <w:rsid w:val="003477D4"/>
    <w:rsid w:val="003514D3"/>
    <w:rsid w:val="00351A7B"/>
    <w:rsid w:val="00351D40"/>
    <w:rsid w:val="00352EC8"/>
    <w:rsid w:val="00352F15"/>
    <w:rsid w:val="00353530"/>
    <w:rsid w:val="00353696"/>
    <w:rsid w:val="003540FB"/>
    <w:rsid w:val="0035479E"/>
    <w:rsid w:val="00354CD3"/>
    <w:rsid w:val="00355510"/>
    <w:rsid w:val="003559F2"/>
    <w:rsid w:val="00356023"/>
    <w:rsid w:val="00356026"/>
    <w:rsid w:val="003564D5"/>
    <w:rsid w:val="00356CFB"/>
    <w:rsid w:val="0036246F"/>
    <w:rsid w:val="003628B5"/>
    <w:rsid w:val="0036393D"/>
    <w:rsid w:val="00364243"/>
    <w:rsid w:val="0036629B"/>
    <w:rsid w:val="003662B4"/>
    <w:rsid w:val="00366647"/>
    <w:rsid w:val="00366F2C"/>
    <w:rsid w:val="00367314"/>
    <w:rsid w:val="003706F3"/>
    <w:rsid w:val="00370731"/>
    <w:rsid w:val="00370FC1"/>
    <w:rsid w:val="00371D11"/>
    <w:rsid w:val="00372112"/>
    <w:rsid w:val="00375B28"/>
    <w:rsid w:val="0037633B"/>
    <w:rsid w:val="003766BB"/>
    <w:rsid w:val="00377B33"/>
    <w:rsid w:val="00381372"/>
    <w:rsid w:val="0038307B"/>
    <w:rsid w:val="003839A4"/>
    <w:rsid w:val="00383FD7"/>
    <w:rsid w:val="003856B3"/>
    <w:rsid w:val="00385860"/>
    <w:rsid w:val="00387256"/>
    <w:rsid w:val="00391CF1"/>
    <w:rsid w:val="00392C7E"/>
    <w:rsid w:val="003941A9"/>
    <w:rsid w:val="003976C1"/>
    <w:rsid w:val="00397EE5"/>
    <w:rsid w:val="00397F43"/>
    <w:rsid w:val="003A0231"/>
    <w:rsid w:val="003A03C8"/>
    <w:rsid w:val="003A2E34"/>
    <w:rsid w:val="003A7D45"/>
    <w:rsid w:val="003B0733"/>
    <w:rsid w:val="003B0986"/>
    <w:rsid w:val="003B37C4"/>
    <w:rsid w:val="003B56F3"/>
    <w:rsid w:val="003B7AE8"/>
    <w:rsid w:val="003C01A3"/>
    <w:rsid w:val="003C0FDF"/>
    <w:rsid w:val="003C29DB"/>
    <w:rsid w:val="003C35AB"/>
    <w:rsid w:val="003C559C"/>
    <w:rsid w:val="003C6493"/>
    <w:rsid w:val="003C6EDC"/>
    <w:rsid w:val="003D1485"/>
    <w:rsid w:val="003D4C45"/>
    <w:rsid w:val="003D599C"/>
    <w:rsid w:val="003D5B7A"/>
    <w:rsid w:val="003E056C"/>
    <w:rsid w:val="003E0C13"/>
    <w:rsid w:val="003E1C8C"/>
    <w:rsid w:val="003E2414"/>
    <w:rsid w:val="003E481A"/>
    <w:rsid w:val="003E5A9E"/>
    <w:rsid w:val="003E74DF"/>
    <w:rsid w:val="003E7737"/>
    <w:rsid w:val="003E7976"/>
    <w:rsid w:val="003E7FB4"/>
    <w:rsid w:val="003F4B6E"/>
    <w:rsid w:val="00400FCA"/>
    <w:rsid w:val="004037BF"/>
    <w:rsid w:val="0040475B"/>
    <w:rsid w:val="00405167"/>
    <w:rsid w:val="00405428"/>
    <w:rsid w:val="00405A15"/>
    <w:rsid w:val="004062C0"/>
    <w:rsid w:val="004078A5"/>
    <w:rsid w:val="00407CDF"/>
    <w:rsid w:val="00411978"/>
    <w:rsid w:val="00411B22"/>
    <w:rsid w:val="00413700"/>
    <w:rsid w:val="00413EF0"/>
    <w:rsid w:val="00414A61"/>
    <w:rsid w:val="004156DC"/>
    <w:rsid w:val="004163F3"/>
    <w:rsid w:val="00417DAF"/>
    <w:rsid w:val="004203F4"/>
    <w:rsid w:val="004211B1"/>
    <w:rsid w:val="0042177E"/>
    <w:rsid w:val="00421BC6"/>
    <w:rsid w:val="00422B9E"/>
    <w:rsid w:val="00422C3B"/>
    <w:rsid w:val="004233E4"/>
    <w:rsid w:val="004235F2"/>
    <w:rsid w:val="00423649"/>
    <w:rsid w:val="00424940"/>
    <w:rsid w:val="00425FE1"/>
    <w:rsid w:val="004266C8"/>
    <w:rsid w:val="00427F56"/>
    <w:rsid w:val="00431464"/>
    <w:rsid w:val="004317FE"/>
    <w:rsid w:val="00431E66"/>
    <w:rsid w:val="00432173"/>
    <w:rsid w:val="0043315A"/>
    <w:rsid w:val="00435174"/>
    <w:rsid w:val="0043723F"/>
    <w:rsid w:val="0043796E"/>
    <w:rsid w:val="00437E88"/>
    <w:rsid w:val="00441A36"/>
    <w:rsid w:val="00441F6B"/>
    <w:rsid w:val="0044216F"/>
    <w:rsid w:val="004424F4"/>
    <w:rsid w:val="00442CAC"/>
    <w:rsid w:val="004430D3"/>
    <w:rsid w:val="00443779"/>
    <w:rsid w:val="00443A93"/>
    <w:rsid w:val="00443B0C"/>
    <w:rsid w:val="00444834"/>
    <w:rsid w:val="00445ADB"/>
    <w:rsid w:val="00445DBE"/>
    <w:rsid w:val="00450388"/>
    <w:rsid w:val="0045159E"/>
    <w:rsid w:val="00451D40"/>
    <w:rsid w:val="00453F9B"/>
    <w:rsid w:val="004547A2"/>
    <w:rsid w:val="00454CE8"/>
    <w:rsid w:val="00455E9D"/>
    <w:rsid w:val="004571C9"/>
    <w:rsid w:val="00461BA3"/>
    <w:rsid w:val="00463434"/>
    <w:rsid w:val="004638BE"/>
    <w:rsid w:val="00464257"/>
    <w:rsid w:val="004655EC"/>
    <w:rsid w:val="00467B61"/>
    <w:rsid w:val="00471AB3"/>
    <w:rsid w:val="00475658"/>
    <w:rsid w:val="00476179"/>
    <w:rsid w:val="004771A8"/>
    <w:rsid w:val="00480BD8"/>
    <w:rsid w:val="0048172A"/>
    <w:rsid w:val="0048217F"/>
    <w:rsid w:val="0048229C"/>
    <w:rsid w:val="0048343C"/>
    <w:rsid w:val="004869AF"/>
    <w:rsid w:val="004869B9"/>
    <w:rsid w:val="00486AFC"/>
    <w:rsid w:val="00487132"/>
    <w:rsid w:val="00491FFC"/>
    <w:rsid w:val="00492E0F"/>
    <w:rsid w:val="00493A4B"/>
    <w:rsid w:val="004947DE"/>
    <w:rsid w:val="00496E5D"/>
    <w:rsid w:val="0049799B"/>
    <w:rsid w:val="004A01FC"/>
    <w:rsid w:val="004A088B"/>
    <w:rsid w:val="004A08A8"/>
    <w:rsid w:val="004A0A2E"/>
    <w:rsid w:val="004A114C"/>
    <w:rsid w:val="004A1F4C"/>
    <w:rsid w:val="004A3E69"/>
    <w:rsid w:val="004A4296"/>
    <w:rsid w:val="004A54D7"/>
    <w:rsid w:val="004B0192"/>
    <w:rsid w:val="004B12C9"/>
    <w:rsid w:val="004B1EA9"/>
    <w:rsid w:val="004B2FD1"/>
    <w:rsid w:val="004B3223"/>
    <w:rsid w:val="004B4139"/>
    <w:rsid w:val="004B4AE3"/>
    <w:rsid w:val="004B7258"/>
    <w:rsid w:val="004B7304"/>
    <w:rsid w:val="004B7B03"/>
    <w:rsid w:val="004C17D4"/>
    <w:rsid w:val="004C2F22"/>
    <w:rsid w:val="004C3500"/>
    <w:rsid w:val="004C3EA1"/>
    <w:rsid w:val="004C699A"/>
    <w:rsid w:val="004D167D"/>
    <w:rsid w:val="004D2016"/>
    <w:rsid w:val="004D3262"/>
    <w:rsid w:val="004D38C5"/>
    <w:rsid w:val="004D4537"/>
    <w:rsid w:val="004D4E31"/>
    <w:rsid w:val="004D5E8E"/>
    <w:rsid w:val="004D6D8B"/>
    <w:rsid w:val="004E4275"/>
    <w:rsid w:val="004E4E51"/>
    <w:rsid w:val="004E4F3A"/>
    <w:rsid w:val="004E56BC"/>
    <w:rsid w:val="004E5863"/>
    <w:rsid w:val="004E66E4"/>
    <w:rsid w:val="004E750F"/>
    <w:rsid w:val="004E7FEB"/>
    <w:rsid w:val="004F05F6"/>
    <w:rsid w:val="004F1329"/>
    <w:rsid w:val="004F19DB"/>
    <w:rsid w:val="004F2145"/>
    <w:rsid w:val="004F2564"/>
    <w:rsid w:val="004F2DBD"/>
    <w:rsid w:val="004F486D"/>
    <w:rsid w:val="004F50CC"/>
    <w:rsid w:val="004F683C"/>
    <w:rsid w:val="004F6FBA"/>
    <w:rsid w:val="004F7322"/>
    <w:rsid w:val="004F7E84"/>
    <w:rsid w:val="00500E59"/>
    <w:rsid w:val="00501934"/>
    <w:rsid w:val="00505B97"/>
    <w:rsid w:val="00505F90"/>
    <w:rsid w:val="00512700"/>
    <w:rsid w:val="0051281A"/>
    <w:rsid w:val="00513148"/>
    <w:rsid w:val="005131D7"/>
    <w:rsid w:val="00513377"/>
    <w:rsid w:val="00513FD4"/>
    <w:rsid w:val="00514771"/>
    <w:rsid w:val="00514B7D"/>
    <w:rsid w:val="00515538"/>
    <w:rsid w:val="00517903"/>
    <w:rsid w:val="00520E7A"/>
    <w:rsid w:val="005227C0"/>
    <w:rsid w:val="00522A7D"/>
    <w:rsid w:val="005239E9"/>
    <w:rsid w:val="005242DE"/>
    <w:rsid w:val="00524565"/>
    <w:rsid w:val="005268D7"/>
    <w:rsid w:val="005302B2"/>
    <w:rsid w:val="00531281"/>
    <w:rsid w:val="00531686"/>
    <w:rsid w:val="005324A0"/>
    <w:rsid w:val="00534AC4"/>
    <w:rsid w:val="00534D2D"/>
    <w:rsid w:val="00534E58"/>
    <w:rsid w:val="005367AF"/>
    <w:rsid w:val="00537954"/>
    <w:rsid w:val="005410A2"/>
    <w:rsid w:val="005416F0"/>
    <w:rsid w:val="0054359E"/>
    <w:rsid w:val="00544719"/>
    <w:rsid w:val="00544BA2"/>
    <w:rsid w:val="00544F35"/>
    <w:rsid w:val="00545023"/>
    <w:rsid w:val="00545FC8"/>
    <w:rsid w:val="00546A3D"/>
    <w:rsid w:val="00546DB7"/>
    <w:rsid w:val="00546EF2"/>
    <w:rsid w:val="005476BD"/>
    <w:rsid w:val="005500F0"/>
    <w:rsid w:val="00550161"/>
    <w:rsid w:val="00550794"/>
    <w:rsid w:val="0055226E"/>
    <w:rsid w:val="00552E4D"/>
    <w:rsid w:val="0055331D"/>
    <w:rsid w:val="0055534F"/>
    <w:rsid w:val="0055581B"/>
    <w:rsid w:val="00561521"/>
    <w:rsid w:val="00561553"/>
    <w:rsid w:val="005656DC"/>
    <w:rsid w:val="0056571E"/>
    <w:rsid w:val="00565F44"/>
    <w:rsid w:val="005661B4"/>
    <w:rsid w:val="0057221E"/>
    <w:rsid w:val="00573A55"/>
    <w:rsid w:val="00574124"/>
    <w:rsid w:val="00581502"/>
    <w:rsid w:val="005818D2"/>
    <w:rsid w:val="00581B6F"/>
    <w:rsid w:val="00582809"/>
    <w:rsid w:val="0058600D"/>
    <w:rsid w:val="0058611D"/>
    <w:rsid w:val="005863E9"/>
    <w:rsid w:val="00590B03"/>
    <w:rsid w:val="00590E2C"/>
    <w:rsid w:val="00591472"/>
    <w:rsid w:val="00592CEC"/>
    <w:rsid w:val="00592E93"/>
    <w:rsid w:val="00593BBB"/>
    <w:rsid w:val="00594611"/>
    <w:rsid w:val="00594D03"/>
    <w:rsid w:val="00596E6F"/>
    <w:rsid w:val="00597813"/>
    <w:rsid w:val="00597D72"/>
    <w:rsid w:val="005A046D"/>
    <w:rsid w:val="005A3438"/>
    <w:rsid w:val="005A40FE"/>
    <w:rsid w:val="005A4C1E"/>
    <w:rsid w:val="005A4EF3"/>
    <w:rsid w:val="005A58B6"/>
    <w:rsid w:val="005A6460"/>
    <w:rsid w:val="005A745F"/>
    <w:rsid w:val="005B3A91"/>
    <w:rsid w:val="005B4DC4"/>
    <w:rsid w:val="005B4EF6"/>
    <w:rsid w:val="005B5770"/>
    <w:rsid w:val="005B596F"/>
    <w:rsid w:val="005B5F94"/>
    <w:rsid w:val="005B6CCE"/>
    <w:rsid w:val="005B6E1F"/>
    <w:rsid w:val="005C03D5"/>
    <w:rsid w:val="005C0EF8"/>
    <w:rsid w:val="005C329A"/>
    <w:rsid w:val="005C392B"/>
    <w:rsid w:val="005C6DE5"/>
    <w:rsid w:val="005C7439"/>
    <w:rsid w:val="005C7F9D"/>
    <w:rsid w:val="005D3EA5"/>
    <w:rsid w:val="005D42EC"/>
    <w:rsid w:val="005D51A5"/>
    <w:rsid w:val="005D6969"/>
    <w:rsid w:val="005E2156"/>
    <w:rsid w:val="005E3C8C"/>
    <w:rsid w:val="005E442C"/>
    <w:rsid w:val="005E48E3"/>
    <w:rsid w:val="005E67E3"/>
    <w:rsid w:val="005F0AF9"/>
    <w:rsid w:val="005F27B2"/>
    <w:rsid w:val="005F370A"/>
    <w:rsid w:val="005F3E04"/>
    <w:rsid w:val="005F4EA9"/>
    <w:rsid w:val="005F5259"/>
    <w:rsid w:val="005F58DE"/>
    <w:rsid w:val="005F5F26"/>
    <w:rsid w:val="005F6D2D"/>
    <w:rsid w:val="005F7674"/>
    <w:rsid w:val="005F7784"/>
    <w:rsid w:val="005F7D73"/>
    <w:rsid w:val="00600EAD"/>
    <w:rsid w:val="006032AE"/>
    <w:rsid w:val="00604A12"/>
    <w:rsid w:val="006054B6"/>
    <w:rsid w:val="00606AE5"/>
    <w:rsid w:val="006070F2"/>
    <w:rsid w:val="006104C2"/>
    <w:rsid w:val="00610813"/>
    <w:rsid w:val="00610E33"/>
    <w:rsid w:val="00615B7A"/>
    <w:rsid w:val="0061674E"/>
    <w:rsid w:val="00620A92"/>
    <w:rsid w:val="00622A8E"/>
    <w:rsid w:val="00623197"/>
    <w:rsid w:val="006247C3"/>
    <w:rsid w:val="00626EFC"/>
    <w:rsid w:val="006278EB"/>
    <w:rsid w:val="006315C4"/>
    <w:rsid w:val="00632CAA"/>
    <w:rsid w:val="00632F7B"/>
    <w:rsid w:val="006345E6"/>
    <w:rsid w:val="00635E18"/>
    <w:rsid w:val="00636A13"/>
    <w:rsid w:val="00637ED1"/>
    <w:rsid w:val="006402C9"/>
    <w:rsid w:val="0064464B"/>
    <w:rsid w:val="00644745"/>
    <w:rsid w:val="00645120"/>
    <w:rsid w:val="00647772"/>
    <w:rsid w:val="00650191"/>
    <w:rsid w:val="00650874"/>
    <w:rsid w:val="00650D41"/>
    <w:rsid w:val="0065128E"/>
    <w:rsid w:val="0065157E"/>
    <w:rsid w:val="00651DEB"/>
    <w:rsid w:val="0065201C"/>
    <w:rsid w:val="00653285"/>
    <w:rsid w:val="00655626"/>
    <w:rsid w:val="0065660D"/>
    <w:rsid w:val="00656F3D"/>
    <w:rsid w:val="00661F13"/>
    <w:rsid w:val="0066208B"/>
    <w:rsid w:val="00664E63"/>
    <w:rsid w:val="00665036"/>
    <w:rsid w:val="006650EC"/>
    <w:rsid w:val="00672941"/>
    <w:rsid w:val="00672B90"/>
    <w:rsid w:val="00672EE2"/>
    <w:rsid w:val="006734AB"/>
    <w:rsid w:val="006743E3"/>
    <w:rsid w:val="00676019"/>
    <w:rsid w:val="00677627"/>
    <w:rsid w:val="006813F0"/>
    <w:rsid w:val="00681DA8"/>
    <w:rsid w:val="0068255C"/>
    <w:rsid w:val="0068465A"/>
    <w:rsid w:val="00690CA8"/>
    <w:rsid w:val="0069525C"/>
    <w:rsid w:val="006954EE"/>
    <w:rsid w:val="00695E6C"/>
    <w:rsid w:val="006A0E55"/>
    <w:rsid w:val="006A26F4"/>
    <w:rsid w:val="006A3AD5"/>
    <w:rsid w:val="006A6203"/>
    <w:rsid w:val="006A695E"/>
    <w:rsid w:val="006A6EFE"/>
    <w:rsid w:val="006B4302"/>
    <w:rsid w:val="006B434E"/>
    <w:rsid w:val="006B4F6F"/>
    <w:rsid w:val="006B5C19"/>
    <w:rsid w:val="006B7712"/>
    <w:rsid w:val="006B7809"/>
    <w:rsid w:val="006C026E"/>
    <w:rsid w:val="006C06D2"/>
    <w:rsid w:val="006C07D8"/>
    <w:rsid w:val="006C112A"/>
    <w:rsid w:val="006C15D3"/>
    <w:rsid w:val="006C18BF"/>
    <w:rsid w:val="006C277A"/>
    <w:rsid w:val="006C4F04"/>
    <w:rsid w:val="006C7AF5"/>
    <w:rsid w:val="006D1A57"/>
    <w:rsid w:val="006D3F5D"/>
    <w:rsid w:val="006D4B07"/>
    <w:rsid w:val="006D7089"/>
    <w:rsid w:val="006D756C"/>
    <w:rsid w:val="006E0B1C"/>
    <w:rsid w:val="006E13A1"/>
    <w:rsid w:val="006E15F1"/>
    <w:rsid w:val="006E2207"/>
    <w:rsid w:val="006E2B6E"/>
    <w:rsid w:val="006E5803"/>
    <w:rsid w:val="006E78FD"/>
    <w:rsid w:val="006F0159"/>
    <w:rsid w:val="006F0429"/>
    <w:rsid w:val="006F0B0A"/>
    <w:rsid w:val="006F1915"/>
    <w:rsid w:val="006F1B17"/>
    <w:rsid w:val="006F378C"/>
    <w:rsid w:val="006F3ACF"/>
    <w:rsid w:val="006F43CB"/>
    <w:rsid w:val="006F4B6B"/>
    <w:rsid w:val="006F607E"/>
    <w:rsid w:val="006F6D53"/>
    <w:rsid w:val="006F74A5"/>
    <w:rsid w:val="006F78A1"/>
    <w:rsid w:val="00700967"/>
    <w:rsid w:val="007021D9"/>
    <w:rsid w:val="00703774"/>
    <w:rsid w:val="0070403E"/>
    <w:rsid w:val="0070587F"/>
    <w:rsid w:val="00706815"/>
    <w:rsid w:val="00706E29"/>
    <w:rsid w:val="00710BE7"/>
    <w:rsid w:val="00711821"/>
    <w:rsid w:val="00712785"/>
    <w:rsid w:val="00714035"/>
    <w:rsid w:val="0071451B"/>
    <w:rsid w:val="00714826"/>
    <w:rsid w:val="00715BE1"/>
    <w:rsid w:val="007161AA"/>
    <w:rsid w:val="00717530"/>
    <w:rsid w:val="007175CC"/>
    <w:rsid w:val="0072072C"/>
    <w:rsid w:val="0072154F"/>
    <w:rsid w:val="0072218B"/>
    <w:rsid w:val="00723315"/>
    <w:rsid w:val="00725117"/>
    <w:rsid w:val="00725C1A"/>
    <w:rsid w:val="0072755F"/>
    <w:rsid w:val="00730278"/>
    <w:rsid w:val="00730568"/>
    <w:rsid w:val="007306FD"/>
    <w:rsid w:val="00730CC7"/>
    <w:rsid w:val="00731ED5"/>
    <w:rsid w:val="007327AD"/>
    <w:rsid w:val="00733682"/>
    <w:rsid w:val="0073773D"/>
    <w:rsid w:val="007377F8"/>
    <w:rsid w:val="0074132C"/>
    <w:rsid w:val="007418DD"/>
    <w:rsid w:val="00741B37"/>
    <w:rsid w:val="007430C3"/>
    <w:rsid w:val="007444E2"/>
    <w:rsid w:val="00744A1D"/>
    <w:rsid w:val="00745016"/>
    <w:rsid w:val="007450C9"/>
    <w:rsid w:val="00745BFB"/>
    <w:rsid w:val="00745E28"/>
    <w:rsid w:val="00747549"/>
    <w:rsid w:val="00751934"/>
    <w:rsid w:val="0075504A"/>
    <w:rsid w:val="007554AF"/>
    <w:rsid w:val="00756D98"/>
    <w:rsid w:val="0076128B"/>
    <w:rsid w:val="007616E5"/>
    <w:rsid w:val="00762065"/>
    <w:rsid w:val="00763B0F"/>
    <w:rsid w:val="0076503B"/>
    <w:rsid w:val="007653AB"/>
    <w:rsid w:val="00766F85"/>
    <w:rsid w:val="00770E83"/>
    <w:rsid w:val="00772A22"/>
    <w:rsid w:val="007735F1"/>
    <w:rsid w:val="007748AA"/>
    <w:rsid w:val="00774D5E"/>
    <w:rsid w:val="00775095"/>
    <w:rsid w:val="007756D6"/>
    <w:rsid w:val="00775D42"/>
    <w:rsid w:val="00783F55"/>
    <w:rsid w:val="00783FB8"/>
    <w:rsid w:val="007850DB"/>
    <w:rsid w:val="007851DD"/>
    <w:rsid w:val="007876E7"/>
    <w:rsid w:val="00787A73"/>
    <w:rsid w:val="00791649"/>
    <w:rsid w:val="00792397"/>
    <w:rsid w:val="00792994"/>
    <w:rsid w:val="00792B83"/>
    <w:rsid w:val="007964F2"/>
    <w:rsid w:val="0079734B"/>
    <w:rsid w:val="007A17B6"/>
    <w:rsid w:val="007A22A6"/>
    <w:rsid w:val="007A24E6"/>
    <w:rsid w:val="007A3154"/>
    <w:rsid w:val="007A6D23"/>
    <w:rsid w:val="007A72C3"/>
    <w:rsid w:val="007B0ED0"/>
    <w:rsid w:val="007B1126"/>
    <w:rsid w:val="007B113A"/>
    <w:rsid w:val="007B1689"/>
    <w:rsid w:val="007B1993"/>
    <w:rsid w:val="007B2048"/>
    <w:rsid w:val="007B2D6A"/>
    <w:rsid w:val="007B3277"/>
    <w:rsid w:val="007B3736"/>
    <w:rsid w:val="007B3C5E"/>
    <w:rsid w:val="007B3D72"/>
    <w:rsid w:val="007B4831"/>
    <w:rsid w:val="007B5046"/>
    <w:rsid w:val="007B5436"/>
    <w:rsid w:val="007B6A62"/>
    <w:rsid w:val="007C313D"/>
    <w:rsid w:val="007C651F"/>
    <w:rsid w:val="007C6A4D"/>
    <w:rsid w:val="007C7D61"/>
    <w:rsid w:val="007D08BE"/>
    <w:rsid w:val="007D1F74"/>
    <w:rsid w:val="007D21DB"/>
    <w:rsid w:val="007D23ED"/>
    <w:rsid w:val="007D489E"/>
    <w:rsid w:val="007D6CF0"/>
    <w:rsid w:val="007D72DD"/>
    <w:rsid w:val="007E057C"/>
    <w:rsid w:val="007E0587"/>
    <w:rsid w:val="007E0B68"/>
    <w:rsid w:val="007E1AC8"/>
    <w:rsid w:val="007E258D"/>
    <w:rsid w:val="007E2AF4"/>
    <w:rsid w:val="007E3BA5"/>
    <w:rsid w:val="007E3CBB"/>
    <w:rsid w:val="007E4B05"/>
    <w:rsid w:val="007E5371"/>
    <w:rsid w:val="007E59AC"/>
    <w:rsid w:val="007E7BE7"/>
    <w:rsid w:val="007F07CD"/>
    <w:rsid w:val="007F0C19"/>
    <w:rsid w:val="007F3AD8"/>
    <w:rsid w:val="007F6620"/>
    <w:rsid w:val="007F6717"/>
    <w:rsid w:val="0080156F"/>
    <w:rsid w:val="00801627"/>
    <w:rsid w:val="00802A29"/>
    <w:rsid w:val="00802CDA"/>
    <w:rsid w:val="0080317D"/>
    <w:rsid w:val="008034B6"/>
    <w:rsid w:val="008053EF"/>
    <w:rsid w:val="00805A3F"/>
    <w:rsid w:val="00805AF0"/>
    <w:rsid w:val="008109BC"/>
    <w:rsid w:val="00811039"/>
    <w:rsid w:val="00812423"/>
    <w:rsid w:val="00813DF1"/>
    <w:rsid w:val="00815092"/>
    <w:rsid w:val="00816596"/>
    <w:rsid w:val="00820355"/>
    <w:rsid w:val="00822DD9"/>
    <w:rsid w:val="008248EA"/>
    <w:rsid w:val="00824CEF"/>
    <w:rsid w:val="00824E86"/>
    <w:rsid w:val="00825C00"/>
    <w:rsid w:val="0082610A"/>
    <w:rsid w:val="00830153"/>
    <w:rsid w:val="008306A1"/>
    <w:rsid w:val="00831713"/>
    <w:rsid w:val="00832990"/>
    <w:rsid w:val="008338EB"/>
    <w:rsid w:val="008341CD"/>
    <w:rsid w:val="008344BC"/>
    <w:rsid w:val="00835A26"/>
    <w:rsid w:val="00837091"/>
    <w:rsid w:val="0084167C"/>
    <w:rsid w:val="00842323"/>
    <w:rsid w:val="00842BC6"/>
    <w:rsid w:val="00842FB5"/>
    <w:rsid w:val="0084395F"/>
    <w:rsid w:val="00844DC9"/>
    <w:rsid w:val="00845166"/>
    <w:rsid w:val="00845B9D"/>
    <w:rsid w:val="00846179"/>
    <w:rsid w:val="00846FD4"/>
    <w:rsid w:val="008501D3"/>
    <w:rsid w:val="00850294"/>
    <w:rsid w:val="008507FA"/>
    <w:rsid w:val="00851F4C"/>
    <w:rsid w:val="00853D77"/>
    <w:rsid w:val="00855289"/>
    <w:rsid w:val="00855A38"/>
    <w:rsid w:val="00856EC8"/>
    <w:rsid w:val="00857FAD"/>
    <w:rsid w:val="00861ECE"/>
    <w:rsid w:val="00863DE7"/>
    <w:rsid w:val="00866EDB"/>
    <w:rsid w:val="0086703C"/>
    <w:rsid w:val="00867850"/>
    <w:rsid w:val="008720C8"/>
    <w:rsid w:val="00872DDD"/>
    <w:rsid w:val="00873319"/>
    <w:rsid w:val="0087440D"/>
    <w:rsid w:val="008745B0"/>
    <w:rsid w:val="0087606A"/>
    <w:rsid w:val="00876633"/>
    <w:rsid w:val="00880C78"/>
    <w:rsid w:val="00880EC0"/>
    <w:rsid w:val="008810AD"/>
    <w:rsid w:val="00881AD2"/>
    <w:rsid w:val="00882BC5"/>
    <w:rsid w:val="00882E67"/>
    <w:rsid w:val="00883ADC"/>
    <w:rsid w:val="00885591"/>
    <w:rsid w:val="0088682C"/>
    <w:rsid w:val="0089218A"/>
    <w:rsid w:val="00894496"/>
    <w:rsid w:val="00894A7B"/>
    <w:rsid w:val="00897188"/>
    <w:rsid w:val="00897CA3"/>
    <w:rsid w:val="00897F90"/>
    <w:rsid w:val="008A1933"/>
    <w:rsid w:val="008A30D5"/>
    <w:rsid w:val="008A47AA"/>
    <w:rsid w:val="008A5950"/>
    <w:rsid w:val="008A5C3A"/>
    <w:rsid w:val="008A6A5C"/>
    <w:rsid w:val="008A728F"/>
    <w:rsid w:val="008A76E4"/>
    <w:rsid w:val="008A77F0"/>
    <w:rsid w:val="008B2A5B"/>
    <w:rsid w:val="008B2AB2"/>
    <w:rsid w:val="008B41CD"/>
    <w:rsid w:val="008B42B0"/>
    <w:rsid w:val="008B5424"/>
    <w:rsid w:val="008B5B4A"/>
    <w:rsid w:val="008B623F"/>
    <w:rsid w:val="008B6306"/>
    <w:rsid w:val="008B6981"/>
    <w:rsid w:val="008B7C00"/>
    <w:rsid w:val="008B7F56"/>
    <w:rsid w:val="008C3109"/>
    <w:rsid w:val="008C41CF"/>
    <w:rsid w:val="008C4405"/>
    <w:rsid w:val="008C551E"/>
    <w:rsid w:val="008C7558"/>
    <w:rsid w:val="008D0FC5"/>
    <w:rsid w:val="008D22FA"/>
    <w:rsid w:val="008D298C"/>
    <w:rsid w:val="008D2F80"/>
    <w:rsid w:val="008D39D5"/>
    <w:rsid w:val="008D3D58"/>
    <w:rsid w:val="008D40E5"/>
    <w:rsid w:val="008D48DC"/>
    <w:rsid w:val="008D6FF8"/>
    <w:rsid w:val="008E22DF"/>
    <w:rsid w:val="008E2344"/>
    <w:rsid w:val="008E2DDD"/>
    <w:rsid w:val="008E343B"/>
    <w:rsid w:val="008E38FC"/>
    <w:rsid w:val="008E446C"/>
    <w:rsid w:val="008E68A4"/>
    <w:rsid w:val="008E7981"/>
    <w:rsid w:val="008F055A"/>
    <w:rsid w:val="008F26C5"/>
    <w:rsid w:val="008F29EB"/>
    <w:rsid w:val="008F38AA"/>
    <w:rsid w:val="008F5A79"/>
    <w:rsid w:val="008F6A9F"/>
    <w:rsid w:val="008F7450"/>
    <w:rsid w:val="008F76F1"/>
    <w:rsid w:val="00900F1E"/>
    <w:rsid w:val="009017E9"/>
    <w:rsid w:val="00902844"/>
    <w:rsid w:val="00902F31"/>
    <w:rsid w:val="00903A1E"/>
    <w:rsid w:val="00907ABD"/>
    <w:rsid w:val="00907FD5"/>
    <w:rsid w:val="0091274E"/>
    <w:rsid w:val="00913C86"/>
    <w:rsid w:val="00914047"/>
    <w:rsid w:val="00916CCC"/>
    <w:rsid w:val="0092198F"/>
    <w:rsid w:val="00922B28"/>
    <w:rsid w:val="009237B0"/>
    <w:rsid w:val="00924803"/>
    <w:rsid w:val="00924E63"/>
    <w:rsid w:val="00925484"/>
    <w:rsid w:val="009274D3"/>
    <w:rsid w:val="009275A8"/>
    <w:rsid w:val="00930C7A"/>
    <w:rsid w:val="0093158B"/>
    <w:rsid w:val="00933081"/>
    <w:rsid w:val="0093308B"/>
    <w:rsid w:val="00933286"/>
    <w:rsid w:val="00934830"/>
    <w:rsid w:val="009407A1"/>
    <w:rsid w:val="00940C4D"/>
    <w:rsid w:val="00942615"/>
    <w:rsid w:val="00942F8F"/>
    <w:rsid w:val="009434CB"/>
    <w:rsid w:val="00943E54"/>
    <w:rsid w:val="009442FD"/>
    <w:rsid w:val="009454C3"/>
    <w:rsid w:val="0095070A"/>
    <w:rsid w:val="00950A30"/>
    <w:rsid w:val="009535F7"/>
    <w:rsid w:val="00954672"/>
    <w:rsid w:val="009555E2"/>
    <w:rsid w:val="00956E79"/>
    <w:rsid w:val="009600B1"/>
    <w:rsid w:val="00961BC9"/>
    <w:rsid w:val="00961BCD"/>
    <w:rsid w:val="00961E1E"/>
    <w:rsid w:val="009623DB"/>
    <w:rsid w:val="00963AE6"/>
    <w:rsid w:val="0096459B"/>
    <w:rsid w:val="00964BB7"/>
    <w:rsid w:val="009660D7"/>
    <w:rsid w:val="0096610B"/>
    <w:rsid w:val="00966DAC"/>
    <w:rsid w:val="00967467"/>
    <w:rsid w:val="00967A71"/>
    <w:rsid w:val="00970B67"/>
    <w:rsid w:val="009710CD"/>
    <w:rsid w:val="00971149"/>
    <w:rsid w:val="00972279"/>
    <w:rsid w:val="00972A3D"/>
    <w:rsid w:val="00974ED9"/>
    <w:rsid w:val="0097740B"/>
    <w:rsid w:val="0098141A"/>
    <w:rsid w:val="00982C1F"/>
    <w:rsid w:val="00984269"/>
    <w:rsid w:val="00984824"/>
    <w:rsid w:val="0098504A"/>
    <w:rsid w:val="009879A3"/>
    <w:rsid w:val="00987C8A"/>
    <w:rsid w:val="0099026D"/>
    <w:rsid w:val="009919D8"/>
    <w:rsid w:val="00992E03"/>
    <w:rsid w:val="0099400B"/>
    <w:rsid w:val="009942D2"/>
    <w:rsid w:val="009943B9"/>
    <w:rsid w:val="009947B8"/>
    <w:rsid w:val="009952CF"/>
    <w:rsid w:val="009A05A9"/>
    <w:rsid w:val="009A488A"/>
    <w:rsid w:val="009A503A"/>
    <w:rsid w:val="009A73C3"/>
    <w:rsid w:val="009A7F5D"/>
    <w:rsid w:val="009B04A6"/>
    <w:rsid w:val="009B1109"/>
    <w:rsid w:val="009B2D84"/>
    <w:rsid w:val="009B3434"/>
    <w:rsid w:val="009B7DF8"/>
    <w:rsid w:val="009C15EA"/>
    <w:rsid w:val="009C1DFF"/>
    <w:rsid w:val="009C2C9B"/>
    <w:rsid w:val="009C55E9"/>
    <w:rsid w:val="009C5692"/>
    <w:rsid w:val="009C6348"/>
    <w:rsid w:val="009C6C09"/>
    <w:rsid w:val="009D059F"/>
    <w:rsid w:val="009D1178"/>
    <w:rsid w:val="009D1ABE"/>
    <w:rsid w:val="009D2810"/>
    <w:rsid w:val="009D3748"/>
    <w:rsid w:val="009D5B7C"/>
    <w:rsid w:val="009D6753"/>
    <w:rsid w:val="009D7AAB"/>
    <w:rsid w:val="009E1DDE"/>
    <w:rsid w:val="009E25ED"/>
    <w:rsid w:val="009E365F"/>
    <w:rsid w:val="009E5D0B"/>
    <w:rsid w:val="009E60A5"/>
    <w:rsid w:val="009F000C"/>
    <w:rsid w:val="009F0DB5"/>
    <w:rsid w:val="009F2F0E"/>
    <w:rsid w:val="009F3786"/>
    <w:rsid w:val="009F3869"/>
    <w:rsid w:val="009F61D2"/>
    <w:rsid w:val="009F6A25"/>
    <w:rsid w:val="009F7857"/>
    <w:rsid w:val="00A00753"/>
    <w:rsid w:val="00A007BC"/>
    <w:rsid w:val="00A017C2"/>
    <w:rsid w:val="00A0351A"/>
    <w:rsid w:val="00A038E5"/>
    <w:rsid w:val="00A0475A"/>
    <w:rsid w:val="00A0574E"/>
    <w:rsid w:val="00A06BA9"/>
    <w:rsid w:val="00A07D34"/>
    <w:rsid w:val="00A10268"/>
    <w:rsid w:val="00A122B4"/>
    <w:rsid w:val="00A1283F"/>
    <w:rsid w:val="00A12898"/>
    <w:rsid w:val="00A13196"/>
    <w:rsid w:val="00A131F4"/>
    <w:rsid w:val="00A147C5"/>
    <w:rsid w:val="00A148E4"/>
    <w:rsid w:val="00A16274"/>
    <w:rsid w:val="00A17F5C"/>
    <w:rsid w:val="00A2174C"/>
    <w:rsid w:val="00A24F3F"/>
    <w:rsid w:val="00A253C5"/>
    <w:rsid w:val="00A2553C"/>
    <w:rsid w:val="00A267D4"/>
    <w:rsid w:val="00A271F7"/>
    <w:rsid w:val="00A30AC0"/>
    <w:rsid w:val="00A30E93"/>
    <w:rsid w:val="00A3154D"/>
    <w:rsid w:val="00A3190B"/>
    <w:rsid w:val="00A33F02"/>
    <w:rsid w:val="00A373AB"/>
    <w:rsid w:val="00A416E3"/>
    <w:rsid w:val="00A420B7"/>
    <w:rsid w:val="00A42449"/>
    <w:rsid w:val="00A44053"/>
    <w:rsid w:val="00A478C4"/>
    <w:rsid w:val="00A47A0E"/>
    <w:rsid w:val="00A5197A"/>
    <w:rsid w:val="00A5309D"/>
    <w:rsid w:val="00A539BC"/>
    <w:rsid w:val="00A53AB9"/>
    <w:rsid w:val="00A547BF"/>
    <w:rsid w:val="00A549E3"/>
    <w:rsid w:val="00A55F35"/>
    <w:rsid w:val="00A564A6"/>
    <w:rsid w:val="00A57560"/>
    <w:rsid w:val="00A57790"/>
    <w:rsid w:val="00A60452"/>
    <w:rsid w:val="00A60F76"/>
    <w:rsid w:val="00A6107D"/>
    <w:rsid w:val="00A61956"/>
    <w:rsid w:val="00A61AFC"/>
    <w:rsid w:val="00A6370B"/>
    <w:rsid w:val="00A63F8A"/>
    <w:rsid w:val="00A64D03"/>
    <w:rsid w:val="00A652CC"/>
    <w:rsid w:val="00A66CAB"/>
    <w:rsid w:val="00A67024"/>
    <w:rsid w:val="00A67866"/>
    <w:rsid w:val="00A71F2B"/>
    <w:rsid w:val="00A74944"/>
    <w:rsid w:val="00A756B0"/>
    <w:rsid w:val="00A76296"/>
    <w:rsid w:val="00A804D4"/>
    <w:rsid w:val="00A80DC3"/>
    <w:rsid w:val="00A81BEB"/>
    <w:rsid w:val="00A8298A"/>
    <w:rsid w:val="00A842BA"/>
    <w:rsid w:val="00A84EBB"/>
    <w:rsid w:val="00A857F3"/>
    <w:rsid w:val="00A865CD"/>
    <w:rsid w:val="00A868D3"/>
    <w:rsid w:val="00A90132"/>
    <w:rsid w:val="00A9041B"/>
    <w:rsid w:val="00A92E6D"/>
    <w:rsid w:val="00A93C29"/>
    <w:rsid w:val="00A94300"/>
    <w:rsid w:val="00A957D1"/>
    <w:rsid w:val="00A95CEA"/>
    <w:rsid w:val="00A96D07"/>
    <w:rsid w:val="00AA1ACC"/>
    <w:rsid w:val="00AA33AA"/>
    <w:rsid w:val="00AA3A50"/>
    <w:rsid w:val="00AA3DAB"/>
    <w:rsid w:val="00AA416C"/>
    <w:rsid w:val="00AA4EED"/>
    <w:rsid w:val="00AA60B0"/>
    <w:rsid w:val="00AA6322"/>
    <w:rsid w:val="00AA68D7"/>
    <w:rsid w:val="00AA7989"/>
    <w:rsid w:val="00AB0983"/>
    <w:rsid w:val="00AB0C0E"/>
    <w:rsid w:val="00AB0F2D"/>
    <w:rsid w:val="00AB16E6"/>
    <w:rsid w:val="00AB1906"/>
    <w:rsid w:val="00AB2132"/>
    <w:rsid w:val="00AB23E7"/>
    <w:rsid w:val="00AB35F5"/>
    <w:rsid w:val="00AB3898"/>
    <w:rsid w:val="00AB3B42"/>
    <w:rsid w:val="00AB54E8"/>
    <w:rsid w:val="00AB6AAF"/>
    <w:rsid w:val="00AB7CA7"/>
    <w:rsid w:val="00AC1EBC"/>
    <w:rsid w:val="00AC21B6"/>
    <w:rsid w:val="00AC3DDA"/>
    <w:rsid w:val="00AC4438"/>
    <w:rsid w:val="00AC5D3D"/>
    <w:rsid w:val="00AC6372"/>
    <w:rsid w:val="00AD185B"/>
    <w:rsid w:val="00AD3F56"/>
    <w:rsid w:val="00AD4D80"/>
    <w:rsid w:val="00AE0FFA"/>
    <w:rsid w:val="00AE2BF4"/>
    <w:rsid w:val="00AE6772"/>
    <w:rsid w:val="00AE6CB7"/>
    <w:rsid w:val="00AE79FD"/>
    <w:rsid w:val="00AE7A93"/>
    <w:rsid w:val="00AE7CB9"/>
    <w:rsid w:val="00AF0643"/>
    <w:rsid w:val="00AF0677"/>
    <w:rsid w:val="00AF1A37"/>
    <w:rsid w:val="00AF222B"/>
    <w:rsid w:val="00AF6ACD"/>
    <w:rsid w:val="00B00A84"/>
    <w:rsid w:val="00B00FD9"/>
    <w:rsid w:val="00B02237"/>
    <w:rsid w:val="00B03248"/>
    <w:rsid w:val="00B032E1"/>
    <w:rsid w:val="00B04143"/>
    <w:rsid w:val="00B04D3E"/>
    <w:rsid w:val="00B05EF7"/>
    <w:rsid w:val="00B065E1"/>
    <w:rsid w:val="00B06A70"/>
    <w:rsid w:val="00B07D8D"/>
    <w:rsid w:val="00B12EFB"/>
    <w:rsid w:val="00B13712"/>
    <w:rsid w:val="00B139A4"/>
    <w:rsid w:val="00B14989"/>
    <w:rsid w:val="00B14A99"/>
    <w:rsid w:val="00B15AA4"/>
    <w:rsid w:val="00B17F89"/>
    <w:rsid w:val="00B2095A"/>
    <w:rsid w:val="00B235A6"/>
    <w:rsid w:val="00B2522D"/>
    <w:rsid w:val="00B26098"/>
    <w:rsid w:val="00B26937"/>
    <w:rsid w:val="00B26CB8"/>
    <w:rsid w:val="00B27CB7"/>
    <w:rsid w:val="00B27FA3"/>
    <w:rsid w:val="00B31EA3"/>
    <w:rsid w:val="00B33E9C"/>
    <w:rsid w:val="00B35053"/>
    <w:rsid w:val="00B351BC"/>
    <w:rsid w:val="00B35717"/>
    <w:rsid w:val="00B358DA"/>
    <w:rsid w:val="00B37D7F"/>
    <w:rsid w:val="00B40C48"/>
    <w:rsid w:val="00B40F4F"/>
    <w:rsid w:val="00B4224D"/>
    <w:rsid w:val="00B426DF"/>
    <w:rsid w:val="00B42F91"/>
    <w:rsid w:val="00B43BA6"/>
    <w:rsid w:val="00B43C20"/>
    <w:rsid w:val="00B44FAA"/>
    <w:rsid w:val="00B45FC6"/>
    <w:rsid w:val="00B46819"/>
    <w:rsid w:val="00B4692D"/>
    <w:rsid w:val="00B47272"/>
    <w:rsid w:val="00B478B5"/>
    <w:rsid w:val="00B52760"/>
    <w:rsid w:val="00B55292"/>
    <w:rsid w:val="00B554DB"/>
    <w:rsid w:val="00B55FF9"/>
    <w:rsid w:val="00B5779F"/>
    <w:rsid w:val="00B57DA6"/>
    <w:rsid w:val="00B60A3F"/>
    <w:rsid w:val="00B61EBE"/>
    <w:rsid w:val="00B62CB7"/>
    <w:rsid w:val="00B63B96"/>
    <w:rsid w:val="00B663C2"/>
    <w:rsid w:val="00B66FC5"/>
    <w:rsid w:val="00B67037"/>
    <w:rsid w:val="00B71D98"/>
    <w:rsid w:val="00B81BB7"/>
    <w:rsid w:val="00B824B4"/>
    <w:rsid w:val="00B82799"/>
    <w:rsid w:val="00B83251"/>
    <w:rsid w:val="00B83C73"/>
    <w:rsid w:val="00B84C8B"/>
    <w:rsid w:val="00B86E7F"/>
    <w:rsid w:val="00B87E36"/>
    <w:rsid w:val="00B900CD"/>
    <w:rsid w:val="00B9043F"/>
    <w:rsid w:val="00B941D8"/>
    <w:rsid w:val="00B950A5"/>
    <w:rsid w:val="00B96728"/>
    <w:rsid w:val="00B96E76"/>
    <w:rsid w:val="00BA043A"/>
    <w:rsid w:val="00BA0E52"/>
    <w:rsid w:val="00BA0F50"/>
    <w:rsid w:val="00BA13F9"/>
    <w:rsid w:val="00BA16B5"/>
    <w:rsid w:val="00BA2F92"/>
    <w:rsid w:val="00BA3F31"/>
    <w:rsid w:val="00BA40D5"/>
    <w:rsid w:val="00BA6261"/>
    <w:rsid w:val="00BA6601"/>
    <w:rsid w:val="00BA66FB"/>
    <w:rsid w:val="00BB1A45"/>
    <w:rsid w:val="00BB3A84"/>
    <w:rsid w:val="00BB3C25"/>
    <w:rsid w:val="00BB4701"/>
    <w:rsid w:val="00BB5B1D"/>
    <w:rsid w:val="00BB7140"/>
    <w:rsid w:val="00BB73C0"/>
    <w:rsid w:val="00BC0C51"/>
    <w:rsid w:val="00BC10B7"/>
    <w:rsid w:val="00BC388D"/>
    <w:rsid w:val="00BC586B"/>
    <w:rsid w:val="00BC5D74"/>
    <w:rsid w:val="00BC6B72"/>
    <w:rsid w:val="00BC7474"/>
    <w:rsid w:val="00BD3A07"/>
    <w:rsid w:val="00BD4D91"/>
    <w:rsid w:val="00BE00DB"/>
    <w:rsid w:val="00BE0123"/>
    <w:rsid w:val="00BE0520"/>
    <w:rsid w:val="00BE190F"/>
    <w:rsid w:val="00BE30B6"/>
    <w:rsid w:val="00BE7B4B"/>
    <w:rsid w:val="00BF0DC8"/>
    <w:rsid w:val="00BF1B43"/>
    <w:rsid w:val="00BF5538"/>
    <w:rsid w:val="00BF5BAB"/>
    <w:rsid w:val="00C01AB9"/>
    <w:rsid w:val="00C02F0F"/>
    <w:rsid w:val="00C0325C"/>
    <w:rsid w:val="00C04BD1"/>
    <w:rsid w:val="00C04ED7"/>
    <w:rsid w:val="00C06363"/>
    <w:rsid w:val="00C110D4"/>
    <w:rsid w:val="00C125EF"/>
    <w:rsid w:val="00C132A3"/>
    <w:rsid w:val="00C13DBF"/>
    <w:rsid w:val="00C163C3"/>
    <w:rsid w:val="00C167C3"/>
    <w:rsid w:val="00C20914"/>
    <w:rsid w:val="00C20CF0"/>
    <w:rsid w:val="00C21D2B"/>
    <w:rsid w:val="00C2230B"/>
    <w:rsid w:val="00C234E3"/>
    <w:rsid w:val="00C23FBE"/>
    <w:rsid w:val="00C256AF"/>
    <w:rsid w:val="00C275CA"/>
    <w:rsid w:val="00C3024F"/>
    <w:rsid w:val="00C305CD"/>
    <w:rsid w:val="00C31462"/>
    <w:rsid w:val="00C32DF6"/>
    <w:rsid w:val="00C36BF9"/>
    <w:rsid w:val="00C40037"/>
    <w:rsid w:val="00C40737"/>
    <w:rsid w:val="00C40E51"/>
    <w:rsid w:val="00C424DE"/>
    <w:rsid w:val="00C42F58"/>
    <w:rsid w:val="00C43006"/>
    <w:rsid w:val="00C432EB"/>
    <w:rsid w:val="00C43495"/>
    <w:rsid w:val="00C434B5"/>
    <w:rsid w:val="00C4652B"/>
    <w:rsid w:val="00C4741B"/>
    <w:rsid w:val="00C476E0"/>
    <w:rsid w:val="00C47907"/>
    <w:rsid w:val="00C51109"/>
    <w:rsid w:val="00C51F08"/>
    <w:rsid w:val="00C5205B"/>
    <w:rsid w:val="00C52D3C"/>
    <w:rsid w:val="00C53298"/>
    <w:rsid w:val="00C5644F"/>
    <w:rsid w:val="00C63D2B"/>
    <w:rsid w:val="00C66224"/>
    <w:rsid w:val="00C66B28"/>
    <w:rsid w:val="00C66DF2"/>
    <w:rsid w:val="00C66FFD"/>
    <w:rsid w:val="00C7043E"/>
    <w:rsid w:val="00C7075D"/>
    <w:rsid w:val="00C72A0E"/>
    <w:rsid w:val="00C75EEA"/>
    <w:rsid w:val="00C7622A"/>
    <w:rsid w:val="00C76373"/>
    <w:rsid w:val="00C84055"/>
    <w:rsid w:val="00C842AB"/>
    <w:rsid w:val="00C84B77"/>
    <w:rsid w:val="00C8511C"/>
    <w:rsid w:val="00C85C9E"/>
    <w:rsid w:val="00C86AC5"/>
    <w:rsid w:val="00C90921"/>
    <w:rsid w:val="00C91FBE"/>
    <w:rsid w:val="00C93808"/>
    <w:rsid w:val="00C950E5"/>
    <w:rsid w:val="00C95FD9"/>
    <w:rsid w:val="00C967BD"/>
    <w:rsid w:val="00CA39B4"/>
    <w:rsid w:val="00CA4C63"/>
    <w:rsid w:val="00CA60A8"/>
    <w:rsid w:val="00CA629F"/>
    <w:rsid w:val="00CA6DBC"/>
    <w:rsid w:val="00CB108C"/>
    <w:rsid w:val="00CB23FA"/>
    <w:rsid w:val="00CB53BB"/>
    <w:rsid w:val="00CB54DF"/>
    <w:rsid w:val="00CB6CF8"/>
    <w:rsid w:val="00CB7B53"/>
    <w:rsid w:val="00CC0A31"/>
    <w:rsid w:val="00CC141A"/>
    <w:rsid w:val="00CC16C8"/>
    <w:rsid w:val="00CC2481"/>
    <w:rsid w:val="00CC332C"/>
    <w:rsid w:val="00CC33FC"/>
    <w:rsid w:val="00CC3C5C"/>
    <w:rsid w:val="00CC470D"/>
    <w:rsid w:val="00CC5154"/>
    <w:rsid w:val="00CC6196"/>
    <w:rsid w:val="00CC7929"/>
    <w:rsid w:val="00CD0732"/>
    <w:rsid w:val="00CD1CFC"/>
    <w:rsid w:val="00CD232C"/>
    <w:rsid w:val="00CD2D76"/>
    <w:rsid w:val="00CD2F63"/>
    <w:rsid w:val="00CD4F42"/>
    <w:rsid w:val="00CD584F"/>
    <w:rsid w:val="00CD6214"/>
    <w:rsid w:val="00CD623E"/>
    <w:rsid w:val="00CD6622"/>
    <w:rsid w:val="00CD7FD4"/>
    <w:rsid w:val="00CE2196"/>
    <w:rsid w:val="00CE23DF"/>
    <w:rsid w:val="00CE4488"/>
    <w:rsid w:val="00CE545B"/>
    <w:rsid w:val="00CE6E3B"/>
    <w:rsid w:val="00CF180E"/>
    <w:rsid w:val="00CF1F18"/>
    <w:rsid w:val="00CF2F88"/>
    <w:rsid w:val="00CF4F44"/>
    <w:rsid w:val="00CF54B8"/>
    <w:rsid w:val="00CF54D2"/>
    <w:rsid w:val="00D0018E"/>
    <w:rsid w:val="00D007DF"/>
    <w:rsid w:val="00D027C6"/>
    <w:rsid w:val="00D0655A"/>
    <w:rsid w:val="00D06C55"/>
    <w:rsid w:val="00D12D7F"/>
    <w:rsid w:val="00D1315B"/>
    <w:rsid w:val="00D13198"/>
    <w:rsid w:val="00D147C7"/>
    <w:rsid w:val="00D154DE"/>
    <w:rsid w:val="00D15F96"/>
    <w:rsid w:val="00D17749"/>
    <w:rsid w:val="00D17EFC"/>
    <w:rsid w:val="00D20429"/>
    <w:rsid w:val="00D20E06"/>
    <w:rsid w:val="00D21241"/>
    <w:rsid w:val="00D212F6"/>
    <w:rsid w:val="00D246A5"/>
    <w:rsid w:val="00D246AA"/>
    <w:rsid w:val="00D25C3E"/>
    <w:rsid w:val="00D260A2"/>
    <w:rsid w:val="00D314EE"/>
    <w:rsid w:val="00D33341"/>
    <w:rsid w:val="00D34B93"/>
    <w:rsid w:val="00D34D68"/>
    <w:rsid w:val="00D34F7E"/>
    <w:rsid w:val="00D35099"/>
    <w:rsid w:val="00D352A9"/>
    <w:rsid w:val="00D35B30"/>
    <w:rsid w:val="00D360D9"/>
    <w:rsid w:val="00D36C8B"/>
    <w:rsid w:val="00D37B54"/>
    <w:rsid w:val="00D37D67"/>
    <w:rsid w:val="00D409CC"/>
    <w:rsid w:val="00D43EA3"/>
    <w:rsid w:val="00D45555"/>
    <w:rsid w:val="00D5044E"/>
    <w:rsid w:val="00D5051C"/>
    <w:rsid w:val="00D50888"/>
    <w:rsid w:val="00D5132B"/>
    <w:rsid w:val="00D5147F"/>
    <w:rsid w:val="00D519C1"/>
    <w:rsid w:val="00D541F7"/>
    <w:rsid w:val="00D54E1B"/>
    <w:rsid w:val="00D5543C"/>
    <w:rsid w:val="00D55819"/>
    <w:rsid w:val="00D6025C"/>
    <w:rsid w:val="00D60D07"/>
    <w:rsid w:val="00D60D80"/>
    <w:rsid w:val="00D62E8D"/>
    <w:rsid w:val="00D644D8"/>
    <w:rsid w:val="00D650DB"/>
    <w:rsid w:val="00D65175"/>
    <w:rsid w:val="00D65C3B"/>
    <w:rsid w:val="00D66BC3"/>
    <w:rsid w:val="00D67680"/>
    <w:rsid w:val="00D72A74"/>
    <w:rsid w:val="00D74976"/>
    <w:rsid w:val="00D77476"/>
    <w:rsid w:val="00D77D5D"/>
    <w:rsid w:val="00D817DB"/>
    <w:rsid w:val="00D81876"/>
    <w:rsid w:val="00D820DD"/>
    <w:rsid w:val="00D83063"/>
    <w:rsid w:val="00D83475"/>
    <w:rsid w:val="00D8425A"/>
    <w:rsid w:val="00D84C2B"/>
    <w:rsid w:val="00D8660A"/>
    <w:rsid w:val="00D903FF"/>
    <w:rsid w:val="00D91017"/>
    <w:rsid w:val="00D91787"/>
    <w:rsid w:val="00D92659"/>
    <w:rsid w:val="00D92D35"/>
    <w:rsid w:val="00D933C0"/>
    <w:rsid w:val="00D939A6"/>
    <w:rsid w:val="00D9448C"/>
    <w:rsid w:val="00D962C1"/>
    <w:rsid w:val="00D9664E"/>
    <w:rsid w:val="00D9710C"/>
    <w:rsid w:val="00D9727C"/>
    <w:rsid w:val="00DA0DAE"/>
    <w:rsid w:val="00DA2084"/>
    <w:rsid w:val="00DA47EC"/>
    <w:rsid w:val="00DA63BB"/>
    <w:rsid w:val="00DA6BB9"/>
    <w:rsid w:val="00DA77A1"/>
    <w:rsid w:val="00DA78BC"/>
    <w:rsid w:val="00DB03FE"/>
    <w:rsid w:val="00DB1608"/>
    <w:rsid w:val="00DB50C1"/>
    <w:rsid w:val="00DB5F81"/>
    <w:rsid w:val="00DB628A"/>
    <w:rsid w:val="00DB6CFD"/>
    <w:rsid w:val="00DB7F21"/>
    <w:rsid w:val="00DB7FDE"/>
    <w:rsid w:val="00DC0876"/>
    <w:rsid w:val="00DC2546"/>
    <w:rsid w:val="00DC2C97"/>
    <w:rsid w:val="00DC7D0F"/>
    <w:rsid w:val="00DD07E8"/>
    <w:rsid w:val="00DD0C68"/>
    <w:rsid w:val="00DD2355"/>
    <w:rsid w:val="00DD3319"/>
    <w:rsid w:val="00DD3623"/>
    <w:rsid w:val="00DD39EC"/>
    <w:rsid w:val="00DD4416"/>
    <w:rsid w:val="00DD687F"/>
    <w:rsid w:val="00DE05F4"/>
    <w:rsid w:val="00DE3272"/>
    <w:rsid w:val="00DE5747"/>
    <w:rsid w:val="00DF0BA5"/>
    <w:rsid w:val="00DF15BF"/>
    <w:rsid w:val="00DF1672"/>
    <w:rsid w:val="00DF2177"/>
    <w:rsid w:val="00DF2CCD"/>
    <w:rsid w:val="00DF39DC"/>
    <w:rsid w:val="00DF3BCD"/>
    <w:rsid w:val="00DF3FC5"/>
    <w:rsid w:val="00DF6BE1"/>
    <w:rsid w:val="00DF7215"/>
    <w:rsid w:val="00E0041A"/>
    <w:rsid w:val="00E00CB8"/>
    <w:rsid w:val="00E00D6D"/>
    <w:rsid w:val="00E019A6"/>
    <w:rsid w:val="00E02660"/>
    <w:rsid w:val="00E05758"/>
    <w:rsid w:val="00E061DD"/>
    <w:rsid w:val="00E06C88"/>
    <w:rsid w:val="00E06F49"/>
    <w:rsid w:val="00E0769E"/>
    <w:rsid w:val="00E07F91"/>
    <w:rsid w:val="00E101ED"/>
    <w:rsid w:val="00E145F5"/>
    <w:rsid w:val="00E15EF4"/>
    <w:rsid w:val="00E1672C"/>
    <w:rsid w:val="00E20728"/>
    <w:rsid w:val="00E210B0"/>
    <w:rsid w:val="00E23F0E"/>
    <w:rsid w:val="00E2497A"/>
    <w:rsid w:val="00E24B5D"/>
    <w:rsid w:val="00E2530C"/>
    <w:rsid w:val="00E266D5"/>
    <w:rsid w:val="00E279B0"/>
    <w:rsid w:val="00E30159"/>
    <w:rsid w:val="00E30660"/>
    <w:rsid w:val="00E3071C"/>
    <w:rsid w:val="00E32270"/>
    <w:rsid w:val="00E3303E"/>
    <w:rsid w:val="00E35661"/>
    <w:rsid w:val="00E357E5"/>
    <w:rsid w:val="00E373C1"/>
    <w:rsid w:val="00E378E5"/>
    <w:rsid w:val="00E414B1"/>
    <w:rsid w:val="00E419C2"/>
    <w:rsid w:val="00E42846"/>
    <w:rsid w:val="00E42A3F"/>
    <w:rsid w:val="00E43264"/>
    <w:rsid w:val="00E432D0"/>
    <w:rsid w:val="00E43B0C"/>
    <w:rsid w:val="00E475C2"/>
    <w:rsid w:val="00E52F06"/>
    <w:rsid w:val="00E53D8C"/>
    <w:rsid w:val="00E543F0"/>
    <w:rsid w:val="00E54AEB"/>
    <w:rsid w:val="00E54F42"/>
    <w:rsid w:val="00E57AF2"/>
    <w:rsid w:val="00E6050C"/>
    <w:rsid w:val="00E606E7"/>
    <w:rsid w:val="00E60936"/>
    <w:rsid w:val="00E64AF2"/>
    <w:rsid w:val="00E6656C"/>
    <w:rsid w:val="00E66FCA"/>
    <w:rsid w:val="00E67783"/>
    <w:rsid w:val="00E70F0B"/>
    <w:rsid w:val="00E71082"/>
    <w:rsid w:val="00E7595D"/>
    <w:rsid w:val="00E778DC"/>
    <w:rsid w:val="00E80C99"/>
    <w:rsid w:val="00E82A3D"/>
    <w:rsid w:val="00E8653D"/>
    <w:rsid w:val="00E9038D"/>
    <w:rsid w:val="00E90CAA"/>
    <w:rsid w:val="00E9159B"/>
    <w:rsid w:val="00E92C7F"/>
    <w:rsid w:val="00E93C69"/>
    <w:rsid w:val="00E953CE"/>
    <w:rsid w:val="00E95749"/>
    <w:rsid w:val="00E9603F"/>
    <w:rsid w:val="00E9749C"/>
    <w:rsid w:val="00EA087B"/>
    <w:rsid w:val="00EA1111"/>
    <w:rsid w:val="00EA1D61"/>
    <w:rsid w:val="00EA2800"/>
    <w:rsid w:val="00EA46C2"/>
    <w:rsid w:val="00EA5970"/>
    <w:rsid w:val="00EA63D6"/>
    <w:rsid w:val="00EA6B22"/>
    <w:rsid w:val="00EA713D"/>
    <w:rsid w:val="00EB29F3"/>
    <w:rsid w:val="00EB3CE2"/>
    <w:rsid w:val="00EB4950"/>
    <w:rsid w:val="00EB4F2F"/>
    <w:rsid w:val="00EB5E91"/>
    <w:rsid w:val="00EB6943"/>
    <w:rsid w:val="00EB6BF5"/>
    <w:rsid w:val="00EB7E52"/>
    <w:rsid w:val="00EC412C"/>
    <w:rsid w:val="00EC4268"/>
    <w:rsid w:val="00EC50A3"/>
    <w:rsid w:val="00EC5F59"/>
    <w:rsid w:val="00EC6636"/>
    <w:rsid w:val="00EC75D9"/>
    <w:rsid w:val="00EC7C4B"/>
    <w:rsid w:val="00ED08C4"/>
    <w:rsid w:val="00ED0EF1"/>
    <w:rsid w:val="00ED2CBF"/>
    <w:rsid w:val="00ED5555"/>
    <w:rsid w:val="00ED75D9"/>
    <w:rsid w:val="00ED799A"/>
    <w:rsid w:val="00EE04EF"/>
    <w:rsid w:val="00EE29B6"/>
    <w:rsid w:val="00EE3066"/>
    <w:rsid w:val="00EE331A"/>
    <w:rsid w:val="00EE593A"/>
    <w:rsid w:val="00EE6C49"/>
    <w:rsid w:val="00EF0C62"/>
    <w:rsid w:val="00EF1366"/>
    <w:rsid w:val="00EF15D1"/>
    <w:rsid w:val="00EF2035"/>
    <w:rsid w:val="00EF2DFD"/>
    <w:rsid w:val="00EF34B3"/>
    <w:rsid w:val="00EF4F65"/>
    <w:rsid w:val="00EF5AF1"/>
    <w:rsid w:val="00EF64AD"/>
    <w:rsid w:val="00F03BB1"/>
    <w:rsid w:val="00F0747B"/>
    <w:rsid w:val="00F1095E"/>
    <w:rsid w:val="00F12402"/>
    <w:rsid w:val="00F130C1"/>
    <w:rsid w:val="00F138E4"/>
    <w:rsid w:val="00F14304"/>
    <w:rsid w:val="00F153C9"/>
    <w:rsid w:val="00F16D13"/>
    <w:rsid w:val="00F16F9D"/>
    <w:rsid w:val="00F20785"/>
    <w:rsid w:val="00F213D4"/>
    <w:rsid w:val="00F2329F"/>
    <w:rsid w:val="00F24E5D"/>
    <w:rsid w:val="00F26731"/>
    <w:rsid w:val="00F2723E"/>
    <w:rsid w:val="00F31A4E"/>
    <w:rsid w:val="00F32BD8"/>
    <w:rsid w:val="00F34204"/>
    <w:rsid w:val="00F353B3"/>
    <w:rsid w:val="00F355C2"/>
    <w:rsid w:val="00F35755"/>
    <w:rsid w:val="00F35DB5"/>
    <w:rsid w:val="00F361FD"/>
    <w:rsid w:val="00F401D1"/>
    <w:rsid w:val="00F408F6"/>
    <w:rsid w:val="00F40E98"/>
    <w:rsid w:val="00F40EE6"/>
    <w:rsid w:val="00F41BAB"/>
    <w:rsid w:val="00F421E3"/>
    <w:rsid w:val="00F42EBC"/>
    <w:rsid w:val="00F43C58"/>
    <w:rsid w:val="00F440EE"/>
    <w:rsid w:val="00F443AD"/>
    <w:rsid w:val="00F451F0"/>
    <w:rsid w:val="00F45559"/>
    <w:rsid w:val="00F45703"/>
    <w:rsid w:val="00F464EC"/>
    <w:rsid w:val="00F47DD7"/>
    <w:rsid w:val="00F50147"/>
    <w:rsid w:val="00F5278D"/>
    <w:rsid w:val="00F5333F"/>
    <w:rsid w:val="00F54E68"/>
    <w:rsid w:val="00F56F51"/>
    <w:rsid w:val="00F571F1"/>
    <w:rsid w:val="00F606F2"/>
    <w:rsid w:val="00F62035"/>
    <w:rsid w:val="00F625CE"/>
    <w:rsid w:val="00F62962"/>
    <w:rsid w:val="00F62E1B"/>
    <w:rsid w:val="00F63317"/>
    <w:rsid w:val="00F634B9"/>
    <w:rsid w:val="00F643DA"/>
    <w:rsid w:val="00F64830"/>
    <w:rsid w:val="00F64E49"/>
    <w:rsid w:val="00F66F11"/>
    <w:rsid w:val="00F66F50"/>
    <w:rsid w:val="00F67004"/>
    <w:rsid w:val="00F67A7D"/>
    <w:rsid w:val="00F7057C"/>
    <w:rsid w:val="00F71266"/>
    <w:rsid w:val="00F719CE"/>
    <w:rsid w:val="00F725CD"/>
    <w:rsid w:val="00F735DF"/>
    <w:rsid w:val="00F739C3"/>
    <w:rsid w:val="00F749FA"/>
    <w:rsid w:val="00F779CD"/>
    <w:rsid w:val="00F80590"/>
    <w:rsid w:val="00F805A6"/>
    <w:rsid w:val="00F816F6"/>
    <w:rsid w:val="00F82CE6"/>
    <w:rsid w:val="00F82F35"/>
    <w:rsid w:val="00F841CF"/>
    <w:rsid w:val="00F84A77"/>
    <w:rsid w:val="00F859CD"/>
    <w:rsid w:val="00F85B10"/>
    <w:rsid w:val="00F866F5"/>
    <w:rsid w:val="00F86A43"/>
    <w:rsid w:val="00F87A8A"/>
    <w:rsid w:val="00F908E1"/>
    <w:rsid w:val="00F910DD"/>
    <w:rsid w:val="00F91EA6"/>
    <w:rsid w:val="00F922FB"/>
    <w:rsid w:val="00F9235C"/>
    <w:rsid w:val="00F93664"/>
    <w:rsid w:val="00F93B6C"/>
    <w:rsid w:val="00F93D1D"/>
    <w:rsid w:val="00F973E0"/>
    <w:rsid w:val="00F97F23"/>
    <w:rsid w:val="00FA002C"/>
    <w:rsid w:val="00FA0ED6"/>
    <w:rsid w:val="00FA1F07"/>
    <w:rsid w:val="00FA3360"/>
    <w:rsid w:val="00FA3658"/>
    <w:rsid w:val="00FA450D"/>
    <w:rsid w:val="00FA5B82"/>
    <w:rsid w:val="00FA5CFA"/>
    <w:rsid w:val="00FB3352"/>
    <w:rsid w:val="00FB3B4F"/>
    <w:rsid w:val="00FB5265"/>
    <w:rsid w:val="00FB63C3"/>
    <w:rsid w:val="00FB78E9"/>
    <w:rsid w:val="00FB7E4F"/>
    <w:rsid w:val="00FC040F"/>
    <w:rsid w:val="00FC078F"/>
    <w:rsid w:val="00FC1D48"/>
    <w:rsid w:val="00FC4B61"/>
    <w:rsid w:val="00FC6A6A"/>
    <w:rsid w:val="00FC78B3"/>
    <w:rsid w:val="00FC7CF5"/>
    <w:rsid w:val="00FD2BF0"/>
    <w:rsid w:val="00FD340C"/>
    <w:rsid w:val="00FD4289"/>
    <w:rsid w:val="00FD47B0"/>
    <w:rsid w:val="00FD53A0"/>
    <w:rsid w:val="00FD5FF5"/>
    <w:rsid w:val="00FD62CD"/>
    <w:rsid w:val="00FD6448"/>
    <w:rsid w:val="00FD695C"/>
    <w:rsid w:val="00FD6982"/>
    <w:rsid w:val="00FD6E0A"/>
    <w:rsid w:val="00FE13D3"/>
    <w:rsid w:val="00FE18EA"/>
    <w:rsid w:val="00FE364A"/>
    <w:rsid w:val="00FE3DFE"/>
    <w:rsid w:val="00FE477A"/>
    <w:rsid w:val="00FE4CB5"/>
    <w:rsid w:val="00FE5989"/>
    <w:rsid w:val="00FE6708"/>
    <w:rsid w:val="00FE7D2F"/>
    <w:rsid w:val="00FF26AA"/>
    <w:rsid w:val="00FF2744"/>
    <w:rsid w:val="00FF3DA1"/>
    <w:rsid w:val="00FF49DD"/>
    <w:rsid w:val="00FF4E62"/>
    <w:rsid w:val="00FF5215"/>
    <w:rsid w:val="00FF60E3"/>
    <w:rsid w:val="00FF6D0B"/>
    <w:rsid w:val="00FF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8F"/>
    <w:rPr>
      <w:sz w:val="24"/>
      <w:szCs w:val="24"/>
    </w:rPr>
  </w:style>
  <w:style w:type="paragraph" w:styleId="1">
    <w:name w:val="heading 1"/>
    <w:basedOn w:val="a"/>
    <w:next w:val="a"/>
    <w:qFormat/>
    <w:rsid w:val="00F357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2C7E"/>
    <w:pPr>
      <w:keepNext/>
      <w:ind w:left="567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392C7E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92C7E"/>
    <w:pPr>
      <w:keepNext/>
      <w:ind w:left="567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392C7E"/>
    <w:pPr>
      <w:keepNext/>
      <w:ind w:left="540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qFormat/>
    <w:rsid w:val="0011541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E6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31E6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0ED0"/>
  </w:style>
  <w:style w:type="paragraph" w:styleId="a6">
    <w:name w:val="Body Text Indent"/>
    <w:basedOn w:val="a"/>
    <w:rsid w:val="00F35755"/>
    <w:pPr>
      <w:spacing w:after="120"/>
      <w:ind w:left="283"/>
    </w:pPr>
    <w:rPr>
      <w:sz w:val="20"/>
      <w:szCs w:val="20"/>
    </w:rPr>
  </w:style>
  <w:style w:type="table" w:styleId="a7">
    <w:name w:val="Table Grid"/>
    <w:basedOn w:val="a1"/>
    <w:uiPriority w:val="59"/>
    <w:rsid w:val="00F35755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F35755"/>
    <w:pPr>
      <w:spacing w:after="120"/>
    </w:pPr>
  </w:style>
  <w:style w:type="paragraph" w:styleId="30">
    <w:name w:val="Body Text Indent 3"/>
    <w:basedOn w:val="a"/>
    <w:rsid w:val="00F35755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35755"/>
    <w:pPr>
      <w:spacing w:after="120" w:line="480" w:lineRule="auto"/>
    </w:pPr>
    <w:rPr>
      <w:sz w:val="20"/>
      <w:szCs w:val="20"/>
    </w:rPr>
  </w:style>
  <w:style w:type="paragraph" w:customStyle="1" w:styleId="iue">
    <w:name w:val="?iue"/>
    <w:rsid w:val="00310A76"/>
    <w:pPr>
      <w:widowControl w:val="0"/>
    </w:pPr>
  </w:style>
  <w:style w:type="paragraph" w:customStyle="1" w:styleId="a9">
    <w:name w:val="Обычны"/>
    <w:rsid w:val="00310A76"/>
    <w:pPr>
      <w:widowControl w:val="0"/>
    </w:pPr>
  </w:style>
  <w:style w:type="paragraph" w:customStyle="1" w:styleId="BodyText21">
    <w:name w:val="Body Text 21"/>
    <w:basedOn w:val="a"/>
    <w:rsid w:val="00310A76"/>
    <w:pPr>
      <w:widowControl w:val="0"/>
      <w:spacing w:line="360" w:lineRule="auto"/>
      <w:ind w:firstLine="567"/>
      <w:jc w:val="both"/>
    </w:pPr>
    <w:rPr>
      <w:rFonts w:ascii="Arial" w:hAnsi="Arial"/>
      <w:sz w:val="28"/>
      <w:szCs w:val="20"/>
    </w:rPr>
  </w:style>
  <w:style w:type="paragraph" w:customStyle="1" w:styleId="caaieiaie3">
    <w:name w:val="caaieiaie 3"/>
    <w:basedOn w:val="a"/>
    <w:next w:val="a"/>
    <w:rsid w:val="00310A76"/>
    <w:pPr>
      <w:keepNext/>
      <w:widowControl w:val="0"/>
      <w:jc w:val="center"/>
    </w:pPr>
    <w:rPr>
      <w:szCs w:val="20"/>
    </w:rPr>
  </w:style>
  <w:style w:type="paragraph" w:customStyle="1" w:styleId="31">
    <w:name w:val="заголовок 3"/>
    <w:basedOn w:val="a"/>
    <w:next w:val="a"/>
    <w:rsid w:val="00F67004"/>
    <w:pPr>
      <w:keepNext/>
      <w:widowControl w:val="0"/>
    </w:pPr>
    <w:rPr>
      <w:snapToGrid w:val="0"/>
      <w:szCs w:val="20"/>
    </w:rPr>
  </w:style>
  <w:style w:type="paragraph" w:styleId="21">
    <w:name w:val="Body Text Indent 2"/>
    <w:basedOn w:val="a"/>
    <w:rsid w:val="004B4139"/>
    <w:pPr>
      <w:spacing w:after="120" w:line="480" w:lineRule="auto"/>
      <w:ind w:left="283"/>
    </w:pPr>
  </w:style>
  <w:style w:type="paragraph" w:customStyle="1" w:styleId="caaieio2ie2">
    <w:name w:val="caaieio2ie 2"/>
    <w:basedOn w:val="iue"/>
    <w:next w:val="iue"/>
    <w:rsid w:val="00CF1F18"/>
    <w:pPr>
      <w:keepNext/>
    </w:pPr>
    <w:rPr>
      <w:sz w:val="28"/>
    </w:rPr>
  </w:style>
  <w:style w:type="character" w:styleId="aa">
    <w:name w:val="Hyperlink"/>
    <w:uiPriority w:val="99"/>
    <w:rsid w:val="00A865CD"/>
    <w:rPr>
      <w:color w:val="0000FF"/>
      <w:u w:val="single"/>
    </w:rPr>
  </w:style>
  <w:style w:type="paragraph" w:customStyle="1" w:styleId="22">
    <w:name w:val="заголовок 2Ю"/>
    <w:basedOn w:val="a"/>
    <w:rsid w:val="00BE0123"/>
    <w:pPr>
      <w:keepNext/>
      <w:widowControl w:val="0"/>
      <w:jc w:val="center"/>
    </w:pPr>
    <w:rPr>
      <w:caps/>
      <w:szCs w:val="20"/>
    </w:rPr>
  </w:style>
  <w:style w:type="paragraph" w:customStyle="1" w:styleId="Iauo7iu">
    <w:name w:val="Iauo7iu"/>
    <w:rsid w:val="00C110D4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Iauiue3">
    <w:name w:val="Iau?iue3"/>
    <w:rsid w:val="00C110D4"/>
    <w:pPr>
      <w:widowControl w:val="0"/>
    </w:pPr>
  </w:style>
  <w:style w:type="paragraph" w:customStyle="1" w:styleId="210">
    <w:name w:val="Основной текст 21"/>
    <w:basedOn w:val="a"/>
    <w:rsid w:val="00C110D4"/>
    <w:pPr>
      <w:widowControl w:val="0"/>
      <w:ind w:firstLine="567"/>
      <w:jc w:val="both"/>
    </w:pPr>
    <w:rPr>
      <w:szCs w:val="20"/>
    </w:rPr>
  </w:style>
  <w:style w:type="paragraph" w:styleId="ab">
    <w:name w:val="Document Map"/>
    <w:basedOn w:val="a"/>
    <w:semiHidden/>
    <w:rsid w:val="00214FDB"/>
    <w:pPr>
      <w:shd w:val="clear" w:color="auto" w:fill="000080"/>
    </w:pPr>
    <w:rPr>
      <w:rFonts w:ascii="Tahoma" w:hAnsi="Tahoma" w:cs="Tahoma"/>
    </w:rPr>
  </w:style>
  <w:style w:type="paragraph" w:customStyle="1" w:styleId="211">
    <w:name w:val="Основной текст с отступом 21"/>
    <w:basedOn w:val="a"/>
    <w:rsid w:val="002C1500"/>
    <w:pPr>
      <w:widowControl w:val="0"/>
      <w:spacing w:line="360" w:lineRule="auto"/>
      <w:ind w:firstLine="1134"/>
      <w:jc w:val="both"/>
    </w:pPr>
    <w:rPr>
      <w:rFonts w:ascii="Arial" w:hAnsi="Arial"/>
      <w:sz w:val="28"/>
      <w:szCs w:val="20"/>
    </w:rPr>
  </w:style>
  <w:style w:type="paragraph" w:customStyle="1" w:styleId="Iauiue21">
    <w:name w:val="Iau?iue21"/>
    <w:rsid w:val="002C1500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32">
    <w:name w:val="Body Text 3"/>
    <w:basedOn w:val="a"/>
    <w:rsid w:val="007327AD"/>
    <w:pPr>
      <w:spacing w:after="120"/>
    </w:pPr>
    <w:rPr>
      <w:sz w:val="16"/>
      <w:szCs w:val="16"/>
    </w:rPr>
  </w:style>
  <w:style w:type="paragraph" w:customStyle="1" w:styleId="Iauiue1">
    <w:name w:val="Iau?iue1"/>
    <w:rsid w:val="007327AD"/>
    <w:pPr>
      <w:widowControl w:val="0"/>
    </w:pPr>
  </w:style>
  <w:style w:type="paragraph" w:styleId="ac">
    <w:name w:val="List Paragraph"/>
    <w:basedOn w:val="a"/>
    <w:uiPriority w:val="34"/>
    <w:qFormat/>
    <w:rsid w:val="007327AD"/>
    <w:pPr>
      <w:ind w:left="708"/>
    </w:pPr>
    <w:rPr>
      <w:sz w:val="28"/>
    </w:rPr>
  </w:style>
  <w:style w:type="paragraph" w:customStyle="1" w:styleId="33">
    <w:name w:val="заголовок 3Ю"/>
    <w:aliases w:val="жирный курсив 14 PT"/>
    <w:basedOn w:val="1"/>
    <w:rsid w:val="007327AD"/>
    <w:pPr>
      <w:widowControl w:val="0"/>
      <w:spacing w:before="0" w:after="0" w:line="264" w:lineRule="auto"/>
      <w:jc w:val="both"/>
      <w:outlineLvl w:val="9"/>
    </w:pPr>
    <w:rPr>
      <w:rFonts w:ascii="Times New Roman" w:hAnsi="Times New Roman" w:cs="Times New Roman"/>
      <w:bCs w:val="0"/>
      <w:color w:val="000000"/>
      <w:kern w:val="0"/>
      <w:sz w:val="28"/>
      <w:szCs w:val="20"/>
    </w:rPr>
  </w:style>
  <w:style w:type="paragraph" w:styleId="ad">
    <w:name w:val="Balloon Text"/>
    <w:basedOn w:val="a"/>
    <w:semiHidden/>
    <w:rsid w:val="00294297"/>
    <w:rPr>
      <w:rFonts w:ascii="Tahoma" w:hAnsi="Tahoma" w:cs="Tahoma"/>
      <w:sz w:val="16"/>
      <w:szCs w:val="16"/>
    </w:rPr>
  </w:style>
  <w:style w:type="paragraph" w:styleId="ae">
    <w:name w:val="Normal (Web)"/>
    <w:basedOn w:val="a"/>
    <w:unhideWhenUsed/>
    <w:rsid w:val="003212F4"/>
  </w:style>
  <w:style w:type="character" w:customStyle="1" w:styleId="apple-converted-space">
    <w:name w:val="apple-converted-space"/>
    <w:rsid w:val="009F3786"/>
  </w:style>
  <w:style w:type="paragraph" w:styleId="af">
    <w:name w:val="Plain Text"/>
    <w:basedOn w:val="a"/>
    <w:link w:val="af0"/>
    <w:rsid w:val="00FC6A6A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FC6A6A"/>
    <w:rPr>
      <w:rFonts w:ascii="Courier New" w:hAnsi="Courier New"/>
    </w:rPr>
  </w:style>
  <w:style w:type="paragraph" w:customStyle="1" w:styleId="af1">
    <w:name w:val="ОСНОВНОЙ"/>
    <w:basedOn w:val="a"/>
    <w:rsid w:val="00D260A2"/>
    <w:pPr>
      <w:spacing w:after="120"/>
      <w:ind w:left="284" w:right="284" w:firstLine="567"/>
      <w:jc w:val="both"/>
    </w:pPr>
  </w:style>
  <w:style w:type="character" w:styleId="af2">
    <w:name w:val="Emphasis"/>
    <w:basedOn w:val="a0"/>
    <w:qFormat/>
    <w:rsid w:val="00D260A2"/>
    <w:rPr>
      <w:i/>
      <w:iCs/>
    </w:rPr>
  </w:style>
  <w:style w:type="paragraph" w:customStyle="1" w:styleId="pboth">
    <w:name w:val="pboth"/>
    <w:basedOn w:val="a"/>
    <w:rsid w:val="00375B28"/>
    <w:pPr>
      <w:spacing w:before="100" w:beforeAutospacing="1" w:after="100" w:afterAutospacing="1"/>
    </w:pPr>
  </w:style>
  <w:style w:type="paragraph" w:customStyle="1" w:styleId="pcenter">
    <w:name w:val="pcenter"/>
    <w:basedOn w:val="a"/>
    <w:rsid w:val="00375B28"/>
    <w:pPr>
      <w:spacing w:before="100" w:beforeAutospacing="1" w:after="100" w:afterAutospacing="1"/>
    </w:pPr>
  </w:style>
  <w:style w:type="paragraph" w:customStyle="1" w:styleId="10">
    <w:name w:val="заголовок 1 Ю"/>
    <w:basedOn w:val="1"/>
    <w:rsid w:val="00FA5CFA"/>
    <w:pPr>
      <w:widowControl w:val="0"/>
      <w:overflowPunct w:val="0"/>
      <w:autoSpaceDE w:val="0"/>
      <w:autoSpaceDN w:val="0"/>
      <w:adjustRightInd w:val="0"/>
      <w:spacing w:before="0" w:after="0"/>
      <w:jc w:val="center"/>
      <w:textAlignment w:val="baseline"/>
      <w:outlineLvl w:val="9"/>
    </w:pPr>
    <w:rPr>
      <w:rFonts w:ascii="Times New Roman" w:hAnsi="Times New Roman" w:cs="Times New Roman"/>
      <w:b w:val="0"/>
      <w:bCs w:val="0"/>
      <w:color w:val="000000"/>
      <w:kern w:val="0"/>
      <w:sz w:val="27"/>
      <w:szCs w:val="20"/>
    </w:rPr>
  </w:style>
  <w:style w:type="paragraph" w:customStyle="1" w:styleId="Default">
    <w:name w:val="Default"/>
    <w:rsid w:val="00EA1D6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aaieiaie2">
    <w:name w:val="caaieiaie 2"/>
    <w:basedOn w:val="a"/>
    <w:next w:val="a"/>
    <w:rsid w:val="00347108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WW8Num5z0">
    <w:name w:val="WW8Num5z0"/>
    <w:rsid w:val="00837091"/>
    <w:rPr>
      <w:rFonts w:ascii="Times New Roman" w:hAnsi="Times New Roman"/>
    </w:rPr>
  </w:style>
  <w:style w:type="character" w:customStyle="1" w:styleId="apple-style-span">
    <w:name w:val="apple-style-span"/>
    <w:basedOn w:val="a0"/>
    <w:rsid w:val="00837091"/>
  </w:style>
  <w:style w:type="paragraph" w:customStyle="1" w:styleId="af3">
    <w:name w:val="Текст таблицы"/>
    <w:basedOn w:val="a"/>
    <w:rsid w:val="00E35661"/>
    <w:rPr>
      <w:snapToGrid w:val="0"/>
      <w:sz w:val="22"/>
      <w:szCs w:val="20"/>
    </w:rPr>
  </w:style>
  <w:style w:type="paragraph" w:customStyle="1" w:styleId="af4">
    <w:name w:val="Разделитель таблиц"/>
    <w:basedOn w:val="a"/>
    <w:rsid w:val="00FF60E3"/>
    <w:pPr>
      <w:spacing w:line="14" w:lineRule="exact"/>
    </w:pPr>
    <w:rPr>
      <w:sz w:val="2"/>
      <w:szCs w:val="20"/>
    </w:rPr>
  </w:style>
  <w:style w:type="paragraph" w:customStyle="1" w:styleId="af5">
    <w:name w:val="Заголовок таблицы"/>
    <w:basedOn w:val="a"/>
    <w:rsid w:val="00FF60E3"/>
    <w:pPr>
      <w:keepNext/>
      <w:jc w:val="center"/>
    </w:pPr>
    <w:rPr>
      <w:b/>
      <w:snapToGrid w:val="0"/>
      <w:sz w:val="22"/>
      <w:szCs w:val="20"/>
    </w:rPr>
  </w:style>
  <w:style w:type="paragraph" w:customStyle="1" w:styleId="af6">
    <w:name w:val="Заголовок таблицы повторяющийся"/>
    <w:basedOn w:val="a"/>
    <w:rsid w:val="00FF60E3"/>
    <w:pPr>
      <w:jc w:val="center"/>
    </w:pPr>
    <w:rPr>
      <w:b/>
      <w:snapToGrid w:val="0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bprog.ru/webservices/xsl/kpt11/76_18_010203_2021-09-08_kpt11.xml/11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31146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bprog.ru/webservices/xsl/kpt11/76_18_010203_2021-09-08_kpt11.xml/11_251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bprog.ru/webservices/xsl/kpt11/76_18_010203_2021-09-08_kpt11.xml/1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bprog.ru/webservices/xsl/kpt11/76_18_010203_2021-09-08_kpt11.xml/11.ht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8E3B0-B9C9-4080-9242-DDA1EEC82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11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Административное здание с примыкающими производственными цехами, производственный корпус №1 по адресу  г. Переславль Залесский, ул. Магистральная, 28.</vt:lpstr>
    </vt:vector>
  </TitlesOfParts>
  <Company>Galaxy Fire Service</Company>
  <LinksUpToDate>false</LinksUpToDate>
  <CharactersWithSpaces>16409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Административное здание с примыкающими производственными цехами, производственный корпус №1 по адресу  г. Переславль Залесский, ул. Магистральная, 28.</dc:title>
  <dc:subject>Установка пожарной сигнализации. Система оповещения о пожаре. Установка порошкового пожаротушения.</dc:subject>
  <dc:creator>РП</dc:creator>
  <cp:keywords>-03</cp:keywords>
  <dc:description>10.08</dc:description>
  <cp:lastModifiedBy>User</cp:lastModifiedBy>
  <cp:revision>91</cp:revision>
  <cp:lastPrinted>2021-12-03T05:51:00Z</cp:lastPrinted>
  <dcterms:created xsi:type="dcterms:W3CDTF">2021-10-27T08:14:00Z</dcterms:created>
  <dcterms:modified xsi:type="dcterms:W3CDTF">2022-01-11T07:36:00Z</dcterms:modified>
  <cp:category>7280/08-ПС,ПТ</cp:category>
</cp:coreProperties>
</file>